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356" w:rsidRPr="007D1356" w:rsidRDefault="007D1356" w:rsidP="007D1356">
      <w:pPr>
        <w:widowControl/>
        <w:spacing w:line="240" w:lineRule="auto"/>
        <w:jc w:val="center"/>
        <w:rPr>
          <w:rFonts w:ascii="宋体" w:eastAsia="宋体" w:hAnsi="宋体" w:cs="宋体"/>
          <w:b/>
          <w:bCs/>
          <w:color w:val="FF3300"/>
          <w:kern w:val="0"/>
          <w:sz w:val="18"/>
          <w:szCs w:val="18"/>
        </w:rPr>
      </w:pPr>
      <w:r w:rsidRPr="007D1356">
        <w:rPr>
          <w:rFonts w:ascii="宋体" w:eastAsia="宋体" w:hAnsi="宋体" w:cs="宋体" w:hint="eastAsia"/>
          <w:b/>
          <w:bCs/>
          <w:color w:val="FF3300"/>
          <w:kern w:val="0"/>
          <w:sz w:val="18"/>
          <w:szCs w:val="18"/>
        </w:rPr>
        <w:t>广州市人民政府关于印发广州市井</w:t>
      </w:r>
      <w:proofErr w:type="gramStart"/>
      <w:r w:rsidRPr="007D1356">
        <w:rPr>
          <w:rFonts w:ascii="宋体" w:eastAsia="宋体" w:hAnsi="宋体" w:cs="宋体" w:hint="eastAsia"/>
          <w:b/>
          <w:bCs/>
          <w:color w:val="FF3300"/>
          <w:kern w:val="0"/>
          <w:sz w:val="18"/>
          <w:szCs w:val="18"/>
        </w:rPr>
        <w:t>盖设施</w:t>
      </w:r>
      <w:proofErr w:type="gramEnd"/>
      <w:r w:rsidRPr="007D1356">
        <w:rPr>
          <w:rFonts w:ascii="宋体" w:eastAsia="宋体" w:hAnsi="宋体" w:cs="宋体" w:hint="eastAsia"/>
          <w:b/>
          <w:bCs/>
          <w:color w:val="FF3300"/>
          <w:kern w:val="0"/>
          <w:sz w:val="18"/>
          <w:szCs w:val="18"/>
        </w:rPr>
        <w:t xml:space="preserve">管理试行办法的通知 </w:t>
      </w:r>
    </w:p>
    <w:p w:rsidR="007D1356" w:rsidRPr="007D1356" w:rsidRDefault="007D1356" w:rsidP="007D1356">
      <w:pPr>
        <w:widowControl/>
        <w:spacing w:line="240" w:lineRule="atLeast"/>
        <w:jc w:val="center"/>
        <w:rPr>
          <w:rFonts w:ascii="宋体" w:eastAsia="宋体" w:hAnsi="宋体" w:cs="宋体" w:hint="eastAsia"/>
          <w:color w:val="666666"/>
          <w:kern w:val="0"/>
          <w:sz w:val="12"/>
          <w:szCs w:val="12"/>
        </w:rPr>
      </w:pPr>
      <w:r w:rsidRPr="007D1356">
        <w:rPr>
          <w:rFonts w:ascii="宋体" w:eastAsia="宋体" w:hAnsi="宋体" w:cs="宋体" w:hint="eastAsia"/>
          <w:color w:val="666666"/>
          <w:kern w:val="0"/>
          <w:sz w:val="12"/>
          <w:szCs w:val="12"/>
        </w:rPr>
        <w:t xml:space="preserve">来源： 市政府办公厅 发布时间： 2016-07-29 </w:t>
      </w:r>
    </w:p>
    <w:tbl>
      <w:tblPr>
        <w:tblW w:w="5000" w:type="pct"/>
        <w:tblCellSpacing w:w="0" w:type="dxa"/>
        <w:tblCellMar>
          <w:left w:w="0" w:type="dxa"/>
          <w:right w:w="0" w:type="dxa"/>
        </w:tblCellMar>
        <w:tblLook w:val="04A0"/>
      </w:tblPr>
      <w:tblGrid>
        <w:gridCol w:w="2741"/>
        <w:gridCol w:w="2741"/>
        <w:gridCol w:w="2824"/>
      </w:tblGrid>
      <w:tr w:rsidR="007D1356" w:rsidRPr="007D1356" w:rsidTr="007D1356">
        <w:trPr>
          <w:tblCellSpacing w:w="0" w:type="dxa"/>
        </w:trPr>
        <w:tc>
          <w:tcPr>
            <w:tcW w:w="1650" w:type="pct"/>
            <w:vAlign w:val="center"/>
            <w:hideMark/>
          </w:tcPr>
          <w:p w:rsidR="007D1356" w:rsidRPr="007D1356" w:rsidRDefault="007D1356" w:rsidP="007D1356">
            <w:pPr>
              <w:widowControl/>
              <w:spacing w:line="240" w:lineRule="auto"/>
              <w:jc w:val="left"/>
              <w:rPr>
                <w:rFonts w:ascii="宋体" w:eastAsia="宋体" w:hAnsi="宋体" w:cs="宋体"/>
                <w:color w:val="333333"/>
                <w:kern w:val="0"/>
                <w:sz w:val="12"/>
                <w:szCs w:val="12"/>
              </w:rPr>
            </w:pPr>
          </w:p>
        </w:tc>
        <w:tc>
          <w:tcPr>
            <w:tcW w:w="1650" w:type="pct"/>
            <w:vAlign w:val="center"/>
            <w:hideMark/>
          </w:tcPr>
          <w:p w:rsidR="007D1356" w:rsidRPr="007D1356" w:rsidRDefault="007D1356" w:rsidP="007D1356">
            <w:pPr>
              <w:widowControl/>
              <w:spacing w:line="240" w:lineRule="auto"/>
              <w:jc w:val="center"/>
              <w:rPr>
                <w:rFonts w:ascii="宋体" w:eastAsia="宋体" w:hAnsi="宋体" w:cs="宋体"/>
                <w:color w:val="333333"/>
                <w:kern w:val="0"/>
                <w:sz w:val="12"/>
                <w:szCs w:val="12"/>
              </w:rPr>
            </w:pPr>
          </w:p>
        </w:tc>
        <w:tc>
          <w:tcPr>
            <w:tcW w:w="1700" w:type="pct"/>
            <w:vAlign w:val="center"/>
            <w:hideMark/>
          </w:tcPr>
          <w:p w:rsidR="007D1356" w:rsidRPr="007D1356" w:rsidRDefault="007D1356" w:rsidP="007D1356">
            <w:pPr>
              <w:widowControl/>
              <w:spacing w:line="240" w:lineRule="auto"/>
              <w:jc w:val="center"/>
              <w:rPr>
                <w:rFonts w:ascii="宋体" w:eastAsia="宋体" w:hAnsi="宋体" w:cs="宋体"/>
                <w:color w:val="333333"/>
                <w:kern w:val="0"/>
                <w:sz w:val="12"/>
                <w:szCs w:val="12"/>
              </w:rPr>
            </w:pPr>
          </w:p>
        </w:tc>
      </w:tr>
    </w:tbl>
    <w:p w:rsidR="007D1356" w:rsidRPr="007D1356" w:rsidRDefault="007D1356" w:rsidP="007D1356">
      <w:pPr>
        <w:widowControl/>
        <w:spacing w:before="120" w:after="120" w:line="480" w:lineRule="auto"/>
        <w:ind w:firstLine="480"/>
        <w:jc w:val="center"/>
        <w:rPr>
          <w:rFonts w:ascii="宋体" w:eastAsia="宋体" w:hAnsi="宋体" w:cs="宋体" w:hint="eastAsia"/>
          <w:color w:val="333333"/>
          <w:kern w:val="0"/>
          <w:sz w:val="14"/>
          <w:szCs w:val="14"/>
        </w:rPr>
      </w:pPr>
      <w:r w:rsidRPr="007D1356">
        <w:rPr>
          <w:rFonts w:ascii="宋体" w:eastAsia="宋体" w:hAnsi="宋体" w:cs="宋体" w:hint="eastAsia"/>
          <w:color w:val="333333"/>
          <w:kern w:val="0"/>
          <w:sz w:val="14"/>
          <w:szCs w:val="14"/>
        </w:rPr>
        <w:t>穗府</w:t>
      </w:r>
      <w:proofErr w:type="gramStart"/>
      <w:r w:rsidRPr="007D1356">
        <w:rPr>
          <w:rFonts w:ascii="宋体" w:eastAsia="宋体" w:hAnsi="宋体" w:cs="宋体" w:hint="eastAsia"/>
          <w:color w:val="333333"/>
          <w:kern w:val="0"/>
          <w:sz w:val="14"/>
          <w:szCs w:val="14"/>
        </w:rPr>
        <w:t>规</w:t>
      </w:r>
      <w:proofErr w:type="gramEnd"/>
      <w:r w:rsidRPr="007D1356">
        <w:rPr>
          <w:rFonts w:ascii="宋体" w:eastAsia="宋体" w:hAnsi="宋体" w:cs="宋体" w:hint="eastAsia"/>
          <w:color w:val="333333"/>
          <w:kern w:val="0"/>
          <w:sz w:val="14"/>
          <w:szCs w:val="14"/>
        </w:rPr>
        <w:t>〔2016〕5号</w:t>
      </w:r>
    </w:p>
    <w:p w:rsidR="007D1356" w:rsidRPr="007D1356" w:rsidRDefault="007D1356" w:rsidP="007D1356">
      <w:pPr>
        <w:widowControl/>
        <w:spacing w:before="120" w:after="120" w:line="480" w:lineRule="auto"/>
        <w:ind w:firstLine="480"/>
        <w:jc w:val="center"/>
        <w:rPr>
          <w:rFonts w:ascii="宋体" w:eastAsia="宋体" w:hAnsi="宋体" w:cs="宋体" w:hint="eastAsia"/>
          <w:color w:val="333333"/>
          <w:kern w:val="0"/>
          <w:sz w:val="14"/>
          <w:szCs w:val="14"/>
        </w:rPr>
      </w:pPr>
      <w:r w:rsidRPr="007D1356">
        <w:rPr>
          <w:rFonts w:ascii="宋体" w:eastAsia="宋体" w:hAnsi="宋体" w:cs="宋体" w:hint="eastAsia"/>
          <w:b/>
          <w:bCs/>
          <w:color w:val="333333"/>
          <w:kern w:val="0"/>
          <w:sz w:val="14"/>
        </w:rPr>
        <w:t>广州市人民政府关于印发广州市井</w:t>
      </w:r>
      <w:proofErr w:type="gramStart"/>
      <w:r w:rsidRPr="007D1356">
        <w:rPr>
          <w:rFonts w:ascii="宋体" w:eastAsia="宋体" w:hAnsi="宋体" w:cs="宋体" w:hint="eastAsia"/>
          <w:b/>
          <w:bCs/>
          <w:color w:val="333333"/>
          <w:kern w:val="0"/>
          <w:sz w:val="14"/>
        </w:rPr>
        <w:t>盖设施</w:t>
      </w:r>
      <w:proofErr w:type="gramEnd"/>
      <w:r w:rsidRPr="007D1356">
        <w:rPr>
          <w:rFonts w:ascii="宋体" w:eastAsia="宋体" w:hAnsi="宋体" w:cs="宋体" w:hint="eastAsia"/>
          <w:b/>
          <w:bCs/>
          <w:color w:val="333333"/>
          <w:kern w:val="0"/>
          <w:sz w:val="14"/>
        </w:rPr>
        <w:t>管理试行办法的通知</w:t>
      </w:r>
    </w:p>
    <w:p w:rsidR="007D1356" w:rsidRPr="007D1356" w:rsidRDefault="007D1356" w:rsidP="007D1356">
      <w:pPr>
        <w:widowControl/>
        <w:spacing w:line="240" w:lineRule="auto"/>
        <w:jc w:val="left"/>
        <w:rPr>
          <w:rFonts w:ascii="宋体" w:eastAsia="宋体" w:hAnsi="宋体" w:cs="宋体" w:hint="eastAsia"/>
          <w:color w:val="333333"/>
          <w:kern w:val="0"/>
          <w:sz w:val="14"/>
          <w:szCs w:val="14"/>
        </w:rPr>
      </w:pPr>
      <w:r w:rsidRPr="007D1356">
        <w:rPr>
          <w:rFonts w:ascii="宋体" w:eastAsia="宋体" w:hAnsi="宋体" w:cs="宋体" w:hint="eastAsia"/>
          <w:color w:val="333333"/>
          <w:kern w:val="0"/>
          <w:sz w:val="14"/>
          <w:szCs w:val="14"/>
        </w:rPr>
        <w:t xml:space="preserve">各区人民政府，市政府各部门、各直属机构： </w:t>
      </w:r>
    </w:p>
    <w:p w:rsidR="007D1356" w:rsidRPr="007D1356" w:rsidRDefault="007D1356" w:rsidP="007D1356">
      <w:pPr>
        <w:widowControl/>
        <w:spacing w:before="120" w:after="120" w:line="480" w:lineRule="auto"/>
        <w:ind w:firstLine="480"/>
        <w:rPr>
          <w:rFonts w:ascii="宋体" w:eastAsia="宋体" w:hAnsi="宋体" w:cs="宋体" w:hint="eastAsia"/>
          <w:color w:val="333333"/>
          <w:kern w:val="0"/>
          <w:sz w:val="14"/>
          <w:szCs w:val="14"/>
        </w:rPr>
      </w:pPr>
      <w:r w:rsidRPr="007D1356">
        <w:rPr>
          <w:rFonts w:ascii="宋体" w:eastAsia="宋体" w:hAnsi="宋体" w:cs="宋体" w:hint="eastAsia"/>
          <w:color w:val="333333"/>
          <w:kern w:val="0"/>
          <w:sz w:val="14"/>
          <w:szCs w:val="14"/>
        </w:rPr>
        <w:t>现将《广州市井盖设施管理试行办法》印发给你们，请遵照执行。执行中遇到问题，请</w:t>
      </w:r>
      <w:proofErr w:type="gramStart"/>
      <w:r w:rsidRPr="007D1356">
        <w:rPr>
          <w:rFonts w:ascii="宋体" w:eastAsia="宋体" w:hAnsi="宋体" w:cs="宋体" w:hint="eastAsia"/>
          <w:color w:val="333333"/>
          <w:kern w:val="0"/>
          <w:sz w:val="14"/>
          <w:szCs w:val="14"/>
        </w:rPr>
        <w:t>径向市</w:t>
      </w:r>
      <w:proofErr w:type="gramEnd"/>
      <w:r w:rsidRPr="007D1356">
        <w:rPr>
          <w:rFonts w:ascii="宋体" w:eastAsia="宋体" w:hAnsi="宋体" w:cs="宋体" w:hint="eastAsia"/>
          <w:color w:val="333333"/>
          <w:kern w:val="0"/>
          <w:sz w:val="14"/>
          <w:szCs w:val="14"/>
        </w:rPr>
        <w:t>城管委反映。</w:t>
      </w:r>
    </w:p>
    <w:p w:rsidR="007D1356" w:rsidRPr="007D1356" w:rsidRDefault="007D1356" w:rsidP="007D1356">
      <w:pPr>
        <w:widowControl/>
        <w:spacing w:before="120" w:after="120" w:line="480" w:lineRule="auto"/>
        <w:ind w:firstLine="480"/>
        <w:jc w:val="right"/>
        <w:rPr>
          <w:rFonts w:ascii="宋体" w:eastAsia="宋体" w:hAnsi="宋体" w:cs="宋体" w:hint="eastAsia"/>
          <w:color w:val="333333"/>
          <w:kern w:val="0"/>
          <w:sz w:val="14"/>
          <w:szCs w:val="14"/>
        </w:rPr>
      </w:pPr>
      <w:r w:rsidRPr="007D1356">
        <w:rPr>
          <w:rFonts w:ascii="宋体" w:eastAsia="宋体" w:hAnsi="宋体" w:cs="宋体" w:hint="eastAsia"/>
          <w:color w:val="333333"/>
          <w:kern w:val="0"/>
          <w:sz w:val="14"/>
          <w:szCs w:val="14"/>
        </w:rPr>
        <w:t>广州市人民政府</w:t>
      </w:r>
    </w:p>
    <w:p w:rsidR="007D1356" w:rsidRPr="007D1356" w:rsidRDefault="007D1356" w:rsidP="007D1356">
      <w:pPr>
        <w:widowControl/>
        <w:spacing w:before="120" w:after="120" w:line="480" w:lineRule="auto"/>
        <w:ind w:firstLine="480"/>
        <w:jc w:val="right"/>
        <w:rPr>
          <w:rFonts w:ascii="宋体" w:eastAsia="宋体" w:hAnsi="宋体" w:cs="宋体" w:hint="eastAsia"/>
          <w:color w:val="333333"/>
          <w:kern w:val="0"/>
          <w:sz w:val="14"/>
          <w:szCs w:val="14"/>
        </w:rPr>
      </w:pPr>
      <w:r w:rsidRPr="007D1356">
        <w:rPr>
          <w:rFonts w:ascii="宋体" w:eastAsia="宋体" w:hAnsi="宋体" w:cs="宋体" w:hint="eastAsia"/>
          <w:color w:val="333333"/>
          <w:kern w:val="0"/>
          <w:sz w:val="14"/>
          <w:szCs w:val="14"/>
        </w:rPr>
        <w:t>2016年7月29日</w:t>
      </w:r>
    </w:p>
    <w:p w:rsidR="007D1356" w:rsidRPr="007D1356" w:rsidRDefault="007D1356" w:rsidP="007D1356">
      <w:pPr>
        <w:widowControl/>
        <w:spacing w:before="120" w:after="120" w:line="480" w:lineRule="auto"/>
        <w:ind w:firstLine="480"/>
        <w:jc w:val="center"/>
        <w:rPr>
          <w:rFonts w:ascii="宋体" w:eastAsia="宋体" w:hAnsi="宋体" w:cs="宋体" w:hint="eastAsia"/>
          <w:color w:val="333333"/>
          <w:kern w:val="0"/>
          <w:sz w:val="14"/>
          <w:szCs w:val="14"/>
        </w:rPr>
      </w:pPr>
      <w:r w:rsidRPr="007D1356">
        <w:rPr>
          <w:rFonts w:ascii="宋体" w:eastAsia="宋体" w:hAnsi="宋体" w:cs="宋体" w:hint="eastAsia"/>
          <w:b/>
          <w:bCs/>
          <w:color w:val="333333"/>
          <w:kern w:val="0"/>
          <w:sz w:val="14"/>
        </w:rPr>
        <w:t>广州市井</w:t>
      </w:r>
      <w:proofErr w:type="gramStart"/>
      <w:r w:rsidRPr="007D1356">
        <w:rPr>
          <w:rFonts w:ascii="宋体" w:eastAsia="宋体" w:hAnsi="宋体" w:cs="宋体" w:hint="eastAsia"/>
          <w:b/>
          <w:bCs/>
          <w:color w:val="333333"/>
          <w:kern w:val="0"/>
          <w:sz w:val="14"/>
        </w:rPr>
        <w:t>盖设施</w:t>
      </w:r>
      <w:proofErr w:type="gramEnd"/>
      <w:r w:rsidRPr="007D1356">
        <w:rPr>
          <w:rFonts w:ascii="宋体" w:eastAsia="宋体" w:hAnsi="宋体" w:cs="宋体" w:hint="eastAsia"/>
          <w:b/>
          <w:bCs/>
          <w:color w:val="333333"/>
          <w:kern w:val="0"/>
          <w:sz w:val="14"/>
        </w:rPr>
        <w:t>管理试行办法</w:t>
      </w:r>
    </w:p>
    <w:p w:rsidR="007D1356" w:rsidRPr="007D1356" w:rsidRDefault="007D1356" w:rsidP="007D1356">
      <w:pPr>
        <w:widowControl/>
        <w:spacing w:before="120" w:after="120" w:line="480" w:lineRule="auto"/>
        <w:ind w:firstLine="480"/>
        <w:rPr>
          <w:rFonts w:ascii="宋体" w:eastAsia="宋体" w:hAnsi="宋体" w:cs="宋体" w:hint="eastAsia"/>
          <w:color w:val="333333"/>
          <w:kern w:val="0"/>
          <w:sz w:val="14"/>
          <w:szCs w:val="14"/>
        </w:rPr>
      </w:pPr>
      <w:r w:rsidRPr="007D1356">
        <w:rPr>
          <w:rFonts w:ascii="宋体" w:eastAsia="宋体" w:hAnsi="宋体" w:cs="宋体" w:hint="eastAsia"/>
          <w:b/>
          <w:bCs/>
          <w:color w:val="333333"/>
          <w:kern w:val="0"/>
          <w:sz w:val="14"/>
        </w:rPr>
        <w:t>第一条</w:t>
      </w:r>
      <w:r w:rsidRPr="007D1356">
        <w:rPr>
          <w:rFonts w:ascii="宋体" w:eastAsia="宋体" w:hAnsi="宋体" w:cs="宋体" w:hint="eastAsia"/>
          <w:color w:val="333333"/>
          <w:kern w:val="0"/>
          <w:sz w:val="14"/>
          <w:szCs w:val="14"/>
        </w:rPr>
        <w:t xml:space="preserve">　为加强我市井</w:t>
      </w:r>
      <w:proofErr w:type="gramStart"/>
      <w:r w:rsidRPr="007D1356">
        <w:rPr>
          <w:rFonts w:ascii="宋体" w:eastAsia="宋体" w:hAnsi="宋体" w:cs="宋体" w:hint="eastAsia"/>
          <w:color w:val="333333"/>
          <w:kern w:val="0"/>
          <w:sz w:val="14"/>
          <w:szCs w:val="14"/>
        </w:rPr>
        <w:t>盖设施</w:t>
      </w:r>
      <w:proofErr w:type="gramEnd"/>
      <w:r w:rsidRPr="007D1356">
        <w:rPr>
          <w:rFonts w:ascii="宋体" w:eastAsia="宋体" w:hAnsi="宋体" w:cs="宋体" w:hint="eastAsia"/>
          <w:color w:val="333333"/>
          <w:kern w:val="0"/>
          <w:sz w:val="14"/>
          <w:szCs w:val="14"/>
        </w:rPr>
        <w:t>管理，维护城市基础设施的完好，保障行人和行车安全，根据《城市道路管理条例》、《广州市市政设施管理条例》、《广州市市容环境卫生管理规定》和《广州市排水管理办法》等有关规定，制定本办法。</w:t>
      </w:r>
    </w:p>
    <w:p w:rsidR="007D1356" w:rsidRPr="007D1356" w:rsidRDefault="007D1356" w:rsidP="007D1356">
      <w:pPr>
        <w:widowControl/>
        <w:spacing w:before="120" w:after="120" w:line="480" w:lineRule="auto"/>
        <w:ind w:firstLine="480"/>
        <w:rPr>
          <w:rFonts w:ascii="宋体" w:eastAsia="宋体" w:hAnsi="宋体" w:cs="宋体" w:hint="eastAsia"/>
          <w:color w:val="333333"/>
          <w:kern w:val="0"/>
          <w:sz w:val="14"/>
          <w:szCs w:val="14"/>
        </w:rPr>
      </w:pPr>
      <w:r w:rsidRPr="007D1356">
        <w:rPr>
          <w:rFonts w:ascii="宋体" w:eastAsia="宋体" w:hAnsi="宋体" w:cs="宋体" w:hint="eastAsia"/>
          <w:b/>
          <w:bCs/>
          <w:color w:val="333333"/>
          <w:kern w:val="0"/>
          <w:sz w:val="14"/>
        </w:rPr>
        <w:t>第二条</w:t>
      </w:r>
      <w:r w:rsidRPr="007D1356">
        <w:rPr>
          <w:rFonts w:ascii="宋体" w:eastAsia="宋体" w:hAnsi="宋体" w:cs="宋体" w:hint="eastAsia"/>
          <w:color w:val="333333"/>
          <w:kern w:val="0"/>
          <w:sz w:val="14"/>
          <w:szCs w:val="14"/>
        </w:rPr>
        <w:t xml:space="preserve">　本市行政区域内的井盖设施管理适用本办法。</w:t>
      </w:r>
    </w:p>
    <w:p w:rsidR="007D1356" w:rsidRPr="007D1356" w:rsidRDefault="007D1356" w:rsidP="007D1356">
      <w:pPr>
        <w:widowControl/>
        <w:spacing w:before="120" w:after="120" w:line="480" w:lineRule="auto"/>
        <w:ind w:firstLine="480"/>
        <w:rPr>
          <w:rFonts w:ascii="宋体" w:eastAsia="宋体" w:hAnsi="宋体" w:cs="宋体" w:hint="eastAsia"/>
          <w:color w:val="333333"/>
          <w:kern w:val="0"/>
          <w:sz w:val="14"/>
          <w:szCs w:val="14"/>
        </w:rPr>
      </w:pPr>
      <w:r w:rsidRPr="007D1356">
        <w:rPr>
          <w:rFonts w:ascii="宋体" w:eastAsia="宋体" w:hAnsi="宋体" w:cs="宋体" w:hint="eastAsia"/>
          <w:b/>
          <w:bCs/>
          <w:color w:val="333333"/>
          <w:kern w:val="0"/>
          <w:sz w:val="14"/>
        </w:rPr>
        <w:t>第三条</w:t>
      </w:r>
      <w:r w:rsidRPr="007D1356">
        <w:rPr>
          <w:rFonts w:ascii="宋体" w:eastAsia="宋体" w:hAnsi="宋体" w:cs="宋体" w:hint="eastAsia"/>
          <w:color w:val="333333"/>
          <w:kern w:val="0"/>
          <w:sz w:val="14"/>
          <w:szCs w:val="14"/>
        </w:rPr>
        <w:t xml:space="preserve">　本办法所称井盖设施，是指在道路及公共场所设置的供水、排（污）水、燃气、电力、通信、供热、有线电视、交通信号等各类地下管线的井盖、井框、井圈等相关设施。</w:t>
      </w:r>
    </w:p>
    <w:p w:rsidR="007D1356" w:rsidRPr="007D1356" w:rsidRDefault="007D1356" w:rsidP="007D1356">
      <w:pPr>
        <w:widowControl/>
        <w:spacing w:before="120" w:after="120" w:line="480" w:lineRule="auto"/>
        <w:ind w:firstLine="480"/>
        <w:rPr>
          <w:rFonts w:ascii="宋体" w:eastAsia="宋体" w:hAnsi="宋体" w:cs="宋体" w:hint="eastAsia"/>
          <w:color w:val="333333"/>
          <w:kern w:val="0"/>
          <w:sz w:val="14"/>
          <w:szCs w:val="14"/>
        </w:rPr>
      </w:pPr>
      <w:r w:rsidRPr="007D1356">
        <w:rPr>
          <w:rFonts w:ascii="宋体" w:eastAsia="宋体" w:hAnsi="宋体" w:cs="宋体" w:hint="eastAsia"/>
          <w:b/>
          <w:bCs/>
          <w:color w:val="333333"/>
          <w:kern w:val="0"/>
          <w:sz w:val="14"/>
        </w:rPr>
        <w:t>第四条</w:t>
      </w:r>
      <w:r w:rsidRPr="007D1356">
        <w:rPr>
          <w:rFonts w:ascii="宋体" w:eastAsia="宋体" w:hAnsi="宋体" w:cs="宋体" w:hint="eastAsia"/>
          <w:color w:val="333333"/>
          <w:kern w:val="0"/>
          <w:sz w:val="14"/>
          <w:szCs w:val="14"/>
        </w:rPr>
        <w:t xml:space="preserve">　市城市管理行政主管部门负责协调、监督区和市相关部门对井盖设施的维护管理工作，督促、检查井</w:t>
      </w:r>
      <w:proofErr w:type="gramStart"/>
      <w:r w:rsidRPr="007D1356">
        <w:rPr>
          <w:rFonts w:ascii="宋体" w:eastAsia="宋体" w:hAnsi="宋体" w:cs="宋体" w:hint="eastAsia"/>
          <w:color w:val="333333"/>
          <w:kern w:val="0"/>
          <w:sz w:val="14"/>
          <w:szCs w:val="14"/>
        </w:rPr>
        <w:t>盖设施</w:t>
      </w:r>
      <w:proofErr w:type="gramEnd"/>
      <w:r w:rsidRPr="007D1356">
        <w:rPr>
          <w:rFonts w:ascii="宋体" w:eastAsia="宋体" w:hAnsi="宋体" w:cs="宋体" w:hint="eastAsia"/>
          <w:color w:val="333333"/>
          <w:kern w:val="0"/>
          <w:sz w:val="14"/>
          <w:szCs w:val="14"/>
        </w:rPr>
        <w:t>权属单位、市相关部门和区人民政府履行井盖设施维护管理职责和开展应急处置工作；以“12345”政务热线为平台，接受群众和公安“110”联动等反映的井盖设施缺损情况，并及时交市相关部门、井盖设施权属单位或区井盖设施维护管理监管部门处理。</w:t>
      </w:r>
    </w:p>
    <w:p w:rsidR="007D1356" w:rsidRPr="007D1356" w:rsidRDefault="007D1356" w:rsidP="007D1356">
      <w:pPr>
        <w:widowControl/>
        <w:spacing w:before="120" w:after="120" w:line="480" w:lineRule="auto"/>
        <w:ind w:firstLine="480"/>
        <w:rPr>
          <w:rFonts w:ascii="宋体" w:eastAsia="宋体" w:hAnsi="宋体" w:cs="宋体" w:hint="eastAsia"/>
          <w:color w:val="333333"/>
          <w:kern w:val="0"/>
          <w:sz w:val="14"/>
          <w:szCs w:val="14"/>
        </w:rPr>
      </w:pPr>
      <w:r w:rsidRPr="007D1356">
        <w:rPr>
          <w:rFonts w:ascii="宋体" w:eastAsia="宋体" w:hAnsi="宋体" w:cs="宋体" w:hint="eastAsia"/>
          <w:color w:val="333333"/>
          <w:kern w:val="0"/>
          <w:sz w:val="14"/>
          <w:szCs w:val="14"/>
        </w:rPr>
        <w:t>区人民政府负责对辖区井盖设施维护管理工作的监督指导，明确区井盖设施维护管理监管部门，负责综合协调和督促检查井盖设施权属单位落实维护管理工作，承担辖区井盖设施的巡查监管和应急处置职责。</w:t>
      </w:r>
    </w:p>
    <w:p w:rsidR="007D1356" w:rsidRPr="007D1356" w:rsidRDefault="007D1356" w:rsidP="007D1356">
      <w:pPr>
        <w:widowControl/>
        <w:spacing w:before="120" w:after="120" w:line="480" w:lineRule="auto"/>
        <w:ind w:firstLine="480"/>
        <w:rPr>
          <w:rFonts w:ascii="宋体" w:eastAsia="宋体" w:hAnsi="宋体" w:cs="宋体" w:hint="eastAsia"/>
          <w:color w:val="333333"/>
          <w:kern w:val="0"/>
          <w:sz w:val="14"/>
          <w:szCs w:val="14"/>
        </w:rPr>
      </w:pPr>
      <w:r w:rsidRPr="007D1356">
        <w:rPr>
          <w:rFonts w:ascii="宋体" w:eastAsia="宋体" w:hAnsi="宋体" w:cs="宋体" w:hint="eastAsia"/>
          <w:color w:val="333333"/>
          <w:kern w:val="0"/>
          <w:sz w:val="14"/>
          <w:szCs w:val="14"/>
        </w:rPr>
        <w:t>街道办事处、镇人民政府负责辖区内街巷和社区的井盖设施维护管理工作的监管，协调井盖设施权属单位落实维护管理责任。</w:t>
      </w:r>
    </w:p>
    <w:p w:rsidR="007D1356" w:rsidRPr="007D1356" w:rsidRDefault="007D1356" w:rsidP="007D1356">
      <w:pPr>
        <w:widowControl/>
        <w:spacing w:before="120" w:after="120" w:line="480" w:lineRule="auto"/>
        <w:ind w:firstLine="480"/>
        <w:rPr>
          <w:rFonts w:ascii="宋体" w:eastAsia="宋体" w:hAnsi="宋体" w:cs="宋体" w:hint="eastAsia"/>
          <w:color w:val="333333"/>
          <w:kern w:val="0"/>
          <w:sz w:val="14"/>
          <w:szCs w:val="14"/>
        </w:rPr>
      </w:pPr>
      <w:r w:rsidRPr="007D1356">
        <w:rPr>
          <w:rFonts w:ascii="宋体" w:eastAsia="宋体" w:hAnsi="宋体" w:cs="宋体" w:hint="eastAsia"/>
          <w:b/>
          <w:bCs/>
          <w:color w:val="333333"/>
          <w:kern w:val="0"/>
          <w:sz w:val="14"/>
        </w:rPr>
        <w:t>第五条</w:t>
      </w:r>
      <w:r w:rsidRPr="007D1356">
        <w:rPr>
          <w:rFonts w:ascii="宋体" w:eastAsia="宋体" w:hAnsi="宋体" w:cs="宋体" w:hint="eastAsia"/>
          <w:color w:val="333333"/>
          <w:kern w:val="0"/>
          <w:sz w:val="14"/>
          <w:szCs w:val="14"/>
        </w:rPr>
        <w:t xml:space="preserve">　市井</w:t>
      </w:r>
      <w:proofErr w:type="gramStart"/>
      <w:r w:rsidRPr="007D1356">
        <w:rPr>
          <w:rFonts w:ascii="宋体" w:eastAsia="宋体" w:hAnsi="宋体" w:cs="宋体" w:hint="eastAsia"/>
          <w:color w:val="333333"/>
          <w:kern w:val="0"/>
          <w:sz w:val="14"/>
          <w:szCs w:val="14"/>
        </w:rPr>
        <w:t>盖设施</w:t>
      </w:r>
      <w:proofErr w:type="gramEnd"/>
      <w:r w:rsidRPr="007D1356">
        <w:rPr>
          <w:rFonts w:ascii="宋体" w:eastAsia="宋体" w:hAnsi="宋体" w:cs="宋体" w:hint="eastAsia"/>
          <w:color w:val="333333"/>
          <w:kern w:val="0"/>
          <w:sz w:val="14"/>
          <w:szCs w:val="14"/>
        </w:rPr>
        <w:t>管理相关部门按以下职责分工负责井盖设施管理相关工作：</w:t>
      </w:r>
    </w:p>
    <w:p w:rsidR="007D1356" w:rsidRPr="007D1356" w:rsidRDefault="007D1356" w:rsidP="007D1356">
      <w:pPr>
        <w:widowControl/>
        <w:spacing w:before="120" w:after="120" w:line="480" w:lineRule="auto"/>
        <w:ind w:firstLine="480"/>
        <w:rPr>
          <w:rFonts w:ascii="宋体" w:eastAsia="宋体" w:hAnsi="宋体" w:cs="宋体" w:hint="eastAsia"/>
          <w:color w:val="333333"/>
          <w:kern w:val="0"/>
          <w:sz w:val="14"/>
          <w:szCs w:val="14"/>
        </w:rPr>
      </w:pPr>
      <w:r w:rsidRPr="007D1356">
        <w:rPr>
          <w:rFonts w:ascii="宋体" w:eastAsia="宋体" w:hAnsi="宋体" w:cs="宋体" w:hint="eastAsia"/>
          <w:color w:val="333333"/>
          <w:kern w:val="0"/>
          <w:sz w:val="14"/>
          <w:szCs w:val="14"/>
        </w:rPr>
        <w:lastRenderedPageBreak/>
        <w:t>（一）市住房城乡建设行政管理部门负责研究制定井盖设施建设的技术规范，提高井盖设施的防盗、抗压性能；监督和指导建设单位执行井盖设施的技术规范，落实井盖设施的维护措施；督促和指导建设单位落实未移交井盖设施的维护管理；督促和指导城市道路、城市快速路等维护管理单位，建立完善并落实所辖道路范围内自有井盖设施的监管巡查和应急抢险工作制度；督促和指导物业服务企业按照井盖设施权属关系履行物业服务区域内井盖设施维护管理责任，并配合井盖设施权属单位做好井盖设施维护管理工作。</w:t>
      </w:r>
    </w:p>
    <w:p w:rsidR="007D1356" w:rsidRPr="007D1356" w:rsidRDefault="007D1356" w:rsidP="007D1356">
      <w:pPr>
        <w:widowControl/>
        <w:spacing w:before="120" w:after="120" w:line="480" w:lineRule="auto"/>
        <w:ind w:firstLine="480"/>
        <w:rPr>
          <w:rFonts w:ascii="宋体" w:eastAsia="宋体" w:hAnsi="宋体" w:cs="宋体" w:hint="eastAsia"/>
          <w:color w:val="333333"/>
          <w:kern w:val="0"/>
          <w:sz w:val="14"/>
          <w:szCs w:val="14"/>
        </w:rPr>
      </w:pPr>
      <w:r w:rsidRPr="007D1356">
        <w:rPr>
          <w:rFonts w:ascii="宋体" w:eastAsia="宋体" w:hAnsi="宋体" w:cs="宋体" w:hint="eastAsia"/>
          <w:color w:val="333333"/>
          <w:kern w:val="0"/>
          <w:sz w:val="14"/>
          <w:szCs w:val="14"/>
        </w:rPr>
        <w:t>（二）市交通行政管理部门负责督促和指导市属公路等维护管理单位，建立完善并落实所辖道路范围内自有井盖设施的监管巡查和应急抢险工作制度，并负责做好其他权属单位井盖设施的协助看管工作。</w:t>
      </w:r>
    </w:p>
    <w:p w:rsidR="007D1356" w:rsidRPr="007D1356" w:rsidRDefault="007D1356" w:rsidP="007D1356">
      <w:pPr>
        <w:widowControl/>
        <w:spacing w:before="120" w:after="120" w:line="480" w:lineRule="auto"/>
        <w:ind w:firstLine="480"/>
        <w:rPr>
          <w:rFonts w:ascii="宋体" w:eastAsia="宋体" w:hAnsi="宋体" w:cs="宋体" w:hint="eastAsia"/>
          <w:color w:val="333333"/>
          <w:kern w:val="0"/>
          <w:sz w:val="14"/>
          <w:szCs w:val="14"/>
        </w:rPr>
      </w:pPr>
      <w:r w:rsidRPr="007D1356">
        <w:rPr>
          <w:rFonts w:ascii="宋体" w:eastAsia="宋体" w:hAnsi="宋体" w:cs="宋体" w:hint="eastAsia"/>
          <w:color w:val="333333"/>
          <w:kern w:val="0"/>
          <w:sz w:val="14"/>
          <w:szCs w:val="14"/>
        </w:rPr>
        <w:t>（三）市水</w:t>
      </w:r>
      <w:proofErr w:type="gramStart"/>
      <w:r w:rsidRPr="007D1356">
        <w:rPr>
          <w:rFonts w:ascii="宋体" w:eastAsia="宋体" w:hAnsi="宋体" w:cs="宋体" w:hint="eastAsia"/>
          <w:color w:val="333333"/>
          <w:kern w:val="0"/>
          <w:sz w:val="14"/>
          <w:szCs w:val="14"/>
        </w:rPr>
        <w:t>务</w:t>
      </w:r>
      <w:proofErr w:type="gramEnd"/>
      <w:r w:rsidRPr="007D1356">
        <w:rPr>
          <w:rFonts w:ascii="宋体" w:eastAsia="宋体" w:hAnsi="宋体" w:cs="宋体" w:hint="eastAsia"/>
          <w:color w:val="333333"/>
          <w:kern w:val="0"/>
          <w:sz w:val="14"/>
          <w:szCs w:val="14"/>
        </w:rPr>
        <w:t>行政管理部门负责督促和指导市属供水企业、污水处理企业和区水务行政管理部门建立完善并落实井盖设施的巡查、维修、补缺和应急抢险工作制度，指导相关单位完成井盖设施的改造工作。</w:t>
      </w:r>
    </w:p>
    <w:p w:rsidR="007D1356" w:rsidRPr="007D1356" w:rsidRDefault="007D1356" w:rsidP="007D1356">
      <w:pPr>
        <w:widowControl/>
        <w:spacing w:before="120" w:after="120" w:line="480" w:lineRule="auto"/>
        <w:ind w:firstLine="480"/>
        <w:rPr>
          <w:rFonts w:ascii="宋体" w:eastAsia="宋体" w:hAnsi="宋体" w:cs="宋体" w:hint="eastAsia"/>
          <w:color w:val="333333"/>
          <w:kern w:val="0"/>
          <w:sz w:val="14"/>
          <w:szCs w:val="14"/>
        </w:rPr>
      </w:pPr>
      <w:r w:rsidRPr="007D1356">
        <w:rPr>
          <w:rFonts w:ascii="宋体" w:eastAsia="宋体" w:hAnsi="宋体" w:cs="宋体" w:hint="eastAsia"/>
          <w:color w:val="333333"/>
          <w:kern w:val="0"/>
          <w:sz w:val="14"/>
          <w:szCs w:val="14"/>
        </w:rPr>
        <w:t>（四）市林业和园林行政管理部门负责督促和指导森林公园、风景名胜区、公园及区林业园林部门建立完善并落实井盖设施的巡查、维修、补缺和应急抢险工作制度。</w:t>
      </w:r>
    </w:p>
    <w:p w:rsidR="007D1356" w:rsidRPr="007D1356" w:rsidRDefault="007D1356" w:rsidP="007D1356">
      <w:pPr>
        <w:widowControl/>
        <w:spacing w:before="120" w:after="120" w:line="480" w:lineRule="auto"/>
        <w:ind w:firstLine="480"/>
        <w:rPr>
          <w:rFonts w:ascii="宋体" w:eastAsia="宋体" w:hAnsi="宋体" w:cs="宋体" w:hint="eastAsia"/>
          <w:color w:val="333333"/>
          <w:kern w:val="0"/>
          <w:sz w:val="14"/>
          <w:szCs w:val="14"/>
        </w:rPr>
      </w:pPr>
      <w:r w:rsidRPr="007D1356">
        <w:rPr>
          <w:rFonts w:ascii="宋体" w:eastAsia="宋体" w:hAnsi="宋体" w:cs="宋体" w:hint="eastAsia"/>
          <w:color w:val="333333"/>
          <w:kern w:val="0"/>
          <w:sz w:val="14"/>
          <w:szCs w:val="14"/>
        </w:rPr>
        <w:t>（五）市国土规划行政管理部门负责督促和指导土地开发管理机构在其开发建设的区域执行井盖设施的技术标准和规范，落实井盖设施的维护管理。</w:t>
      </w:r>
    </w:p>
    <w:p w:rsidR="007D1356" w:rsidRPr="007D1356" w:rsidRDefault="007D1356" w:rsidP="007D1356">
      <w:pPr>
        <w:widowControl/>
        <w:spacing w:before="120" w:after="120" w:line="480" w:lineRule="auto"/>
        <w:ind w:firstLine="480"/>
        <w:rPr>
          <w:rFonts w:ascii="宋体" w:eastAsia="宋体" w:hAnsi="宋体" w:cs="宋体" w:hint="eastAsia"/>
          <w:color w:val="333333"/>
          <w:kern w:val="0"/>
          <w:sz w:val="14"/>
          <w:szCs w:val="14"/>
        </w:rPr>
      </w:pPr>
      <w:r w:rsidRPr="007D1356">
        <w:rPr>
          <w:rFonts w:ascii="宋体" w:eastAsia="宋体" w:hAnsi="宋体" w:cs="宋体" w:hint="eastAsia"/>
          <w:color w:val="333333"/>
          <w:kern w:val="0"/>
          <w:sz w:val="14"/>
          <w:szCs w:val="14"/>
        </w:rPr>
        <w:t>（六）市公安机关负责侦破和依法打击盗窃、破坏井盖设施及相关警示防护设施以及违法收购井盖设施等违法犯罪行为。</w:t>
      </w:r>
    </w:p>
    <w:p w:rsidR="007D1356" w:rsidRPr="007D1356" w:rsidRDefault="007D1356" w:rsidP="007D1356">
      <w:pPr>
        <w:widowControl/>
        <w:spacing w:before="120" w:after="120" w:line="480" w:lineRule="auto"/>
        <w:ind w:firstLine="480"/>
        <w:rPr>
          <w:rFonts w:ascii="宋体" w:eastAsia="宋体" w:hAnsi="宋体" w:cs="宋体" w:hint="eastAsia"/>
          <w:color w:val="333333"/>
          <w:kern w:val="0"/>
          <w:sz w:val="14"/>
          <w:szCs w:val="14"/>
        </w:rPr>
      </w:pPr>
      <w:r w:rsidRPr="007D1356">
        <w:rPr>
          <w:rFonts w:ascii="宋体" w:eastAsia="宋体" w:hAnsi="宋体" w:cs="宋体" w:hint="eastAsia"/>
          <w:color w:val="333333"/>
          <w:kern w:val="0"/>
          <w:sz w:val="14"/>
          <w:szCs w:val="14"/>
        </w:rPr>
        <w:t>（七）市工商行政管理部门负责加强对收购废旧物资行为的监督检查，配合公安机关查处违法收购井盖设施的行为。</w:t>
      </w:r>
    </w:p>
    <w:p w:rsidR="007D1356" w:rsidRPr="007D1356" w:rsidRDefault="007D1356" w:rsidP="007D1356">
      <w:pPr>
        <w:widowControl/>
        <w:spacing w:before="120" w:after="120" w:line="480" w:lineRule="auto"/>
        <w:ind w:firstLine="480"/>
        <w:rPr>
          <w:rFonts w:ascii="宋体" w:eastAsia="宋体" w:hAnsi="宋体" w:cs="宋体" w:hint="eastAsia"/>
          <w:color w:val="333333"/>
          <w:kern w:val="0"/>
          <w:sz w:val="14"/>
          <w:szCs w:val="14"/>
        </w:rPr>
      </w:pPr>
      <w:r w:rsidRPr="007D1356">
        <w:rPr>
          <w:rFonts w:ascii="宋体" w:eastAsia="宋体" w:hAnsi="宋体" w:cs="宋体" w:hint="eastAsia"/>
          <w:color w:val="333333"/>
          <w:kern w:val="0"/>
          <w:sz w:val="14"/>
          <w:szCs w:val="14"/>
        </w:rPr>
        <w:t>（八）市供销总社负责检查督促再生资源经营者依法经营，发现违法收购井盖设施的，应当告知公安机关依法处理。</w:t>
      </w:r>
    </w:p>
    <w:p w:rsidR="007D1356" w:rsidRPr="007D1356" w:rsidRDefault="007D1356" w:rsidP="007D1356">
      <w:pPr>
        <w:widowControl/>
        <w:spacing w:before="120" w:after="120" w:line="480" w:lineRule="auto"/>
        <w:ind w:firstLine="480"/>
        <w:rPr>
          <w:rFonts w:ascii="宋体" w:eastAsia="宋体" w:hAnsi="宋体" w:cs="宋体" w:hint="eastAsia"/>
          <w:color w:val="333333"/>
          <w:kern w:val="0"/>
          <w:sz w:val="14"/>
          <w:szCs w:val="14"/>
        </w:rPr>
      </w:pPr>
      <w:r w:rsidRPr="007D1356">
        <w:rPr>
          <w:rFonts w:ascii="宋体" w:eastAsia="宋体" w:hAnsi="宋体" w:cs="宋体" w:hint="eastAsia"/>
          <w:color w:val="333333"/>
          <w:kern w:val="0"/>
          <w:sz w:val="14"/>
          <w:szCs w:val="14"/>
        </w:rPr>
        <w:t>区人民政府应当参照本条前款规定，明确本级相关管理部门的井盖设施管理职责。</w:t>
      </w:r>
    </w:p>
    <w:p w:rsidR="007D1356" w:rsidRPr="007D1356" w:rsidRDefault="007D1356" w:rsidP="007D1356">
      <w:pPr>
        <w:widowControl/>
        <w:spacing w:before="120" w:after="120" w:line="480" w:lineRule="auto"/>
        <w:ind w:firstLine="480"/>
        <w:rPr>
          <w:rFonts w:ascii="宋体" w:eastAsia="宋体" w:hAnsi="宋体" w:cs="宋体" w:hint="eastAsia"/>
          <w:color w:val="333333"/>
          <w:kern w:val="0"/>
          <w:sz w:val="14"/>
          <w:szCs w:val="14"/>
        </w:rPr>
      </w:pPr>
      <w:r w:rsidRPr="007D1356">
        <w:rPr>
          <w:rFonts w:ascii="宋体" w:eastAsia="宋体" w:hAnsi="宋体" w:cs="宋体" w:hint="eastAsia"/>
          <w:b/>
          <w:bCs/>
          <w:color w:val="333333"/>
          <w:kern w:val="0"/>
          <w:sz w:val="14"/>
        </w:rPr>
        <w:t>第六条</w:t>
      </w:r>
      <w:r w:rsidRPr="007D1356">
        <w:rPr>
          <w:rFonts w:ascii="宋体" w:eastAsia="宋体" w:hAnsi="宋体" w:cs="宋体" w:hint="eastAsia"/>
          <w:color w:val="333333"/>
          <w:kern w:val="0"/>
          <w:sz w:val="14"/>
          <w:szCs w:val="14"/>
        </w:rPr>
        <w:t xml:space="preserve">　井盖设施权属单位是井盖设施的维护管理责任人，负责井盖设施的巡查、养护、维修和改造等维护管理工作。</w:t>
      </w:r>
    </w:p>
    <w:p w:rsidR="007D1356" w:rsidRPr="007D1356" w:rsidRDefault="007D1356" w:rsidP="007D1356">
      <w:pPr>
        <w:widowControl/>
        <w:spacing w:before="120" w:after="120" w:line="480" w:lineRule="auto"/>
        <w:ind w:firstLine="480"/>
        <w:rPr>
          <w:rFonts w:ascii="宋体" w:eastAsia="宋体" w:hAnsi="宋体" w:cs="宋体" w:hint="eastAsia"/>
          <w:color w:val="333333"/>
          <w:kern w:val="0"/>
          <w:sz w:val="14"/>
          <w:szCs w:val="14"/>
        </w:rPr>
      </w:pPr>
      <w:r w:rsidRPr="007D1356">
        <w:rPr>
          <w:rFonts w:ascii="宋体" w:eastAsia="宋体" w:hAnsi="宋体" w:cs="宋体" w:hint="eastAsia"/>
          <w:color w:val="333333"/>
          <w:kern w:val="0"/>
          <w:sz w:val="14"/>
          <w:szCs w:val="14"/>
        </w:rPr>
        <w:t>多家管线权属单位共同使用同一井盖设施的，由各权属单位协商确定一家权属单位负责维护管理；未确定维护管理单位的，由井盖设施建设单位负责维护管理，维护管理费用由各管线权属单位共同承担。</w:t>
      </w:r>
    </w:p>
    <w:p w:rsidR="007D1356" w:rsidRPr="007D1356" w:rsidRDefault="007D1356" w:rsidP="007D1356">
      <w:pPr>
        <w:widowControl/>
        <w:spacing w:before="120" w:after="120" w:line="480" w:lineRule="auto"/>
        <w:ind w:firstLine="480"/>
        <w:rPr>
          <w:rFonts w:ascii="宋体" w:eastAsia="宋体" w:hAnsi="宋体" w:cs="宋体" w:hint="eastAsia"/>
          <w:color w:val="333333"/>
          <w:kern w:val="0"/>
          <w:sz w:val="14"/>
          <w:szCs w:val="14"/>
        </w:rPr>
      </w:pPr>
      <w:r w:rsidRPr="007D1356">
        <w:rPr>
          <w:rFonts w:ascii="宋体" w:eastAsia="宋体" w:hAnsi="宋体" w:cs="宋体" w:hint="eastAsia"/>
          <w:color w:val="333333"/>
          <w:kern w:val="0"/>
          <w:sz w:val="14"/>
          <w:szCs w:val="14"/>
        </w:rPr>
        <w:t>未办理验收移交手续的工程，其井盖设施由建设单位负责维护管理。</w:t>
      </w:r>
    </w:p>
    <w:p w:rsidR="007D1356" w:rsidRPr="007D1356" w:rsidRDefault="007D1356" w:rsidP="007D1356">
      <w:pPr>
        <w:widowControl/>
        <w:spacing w:before="120" w:after="120" w:line="480" w:lineRule="auto"/>
        <w:ind w:firstLine="480"/>
        <w:rPr>
          <w:rFonts w:ascii="宋体" w:eastAsia="宋体" w:hAnsi="宋体" w:cs="宋体" w:hint="eastAsia"/>
          <w:color w:val="333333"/>
          <w:kern w:val="0"/>
          <w:sz w:val="14"/>
          <w:szCs w:val="14"/>
        </w:rPr>
      </w:pPr>
      <w:r w:rsidRPr="007D1356">
        <w:rPr>
          <w:rFonts w:ascii="宋体" w:eastAsia="宋体" w:hAnsi="宋体" w:cs="宋体" w:hint="eastAsia"/>
          <w:color w:val="333333"/>
          <w:kern w:val="0"/>
          <w:sz w:val="14"/>
          <w:szCs w:val="14"/>
        </w:rPr>
        <w:lastRenderedPageBreak/>
        <w:t>各有关单位对所属管理区域内不属于本单位维护管理的井盖设施负有协助看管责任，发现井</w:t>
      </w:r>
      <w:proofErr w:type="gramStart"/>
      <w:r w:rsidRPr="007D1356">
        <w:rPr>
          <w:rFonts w:ascii="宋体" w:eastAsia="宋体" w:hAnsi="宋体" w:cs="宋体" w:hint="eastAsia"/>
          <w:color w:val="333333"/>
          <w:kern w:val="0"/>
          <w:sz w:val="14"/>
          <w:szCs w:val="14"/>
        </w:rPr>
        <w:t>盖设施</w:t>
      </w:r>
      <w:proofErr w:type="gramEnd"/>
      <w:r w:rsidRPr="007D1356">
        <w:rPr>
          <w:rFonts w:ascii="宋体" w:eastAsia="宋体" w:hAnsi="宋体" w:cs="宋体" w:hint="eastAsia"/>
          <w:color w:val="333333"/>
          <w:kern w:val="0"/>
          <w:sz w:val="14"/>
          <w:szCs w:val="14"/>
        </w:rPr>
        <w:t>缺损情况的，应当立即设置警示防护设施并告知井盖设施权属单位处理。</w:t>
      </w:r>
    </w:p>
    <w:p w:rsidR="007D1356" w:rsidRPr="007D1356" w:rsidRDefault="007D1356" w:rsidP="007D1356">
      <w:pPr>
        <w:widowControl/>
        <w:spacing w:before="120" w:after="120" w:line="480" w:lineRule="auto"/>
        <w:ind w:firstLine="480"/>
        <w:rPr>
          <w:rFonts w:ascii="宋体" w:eastAsia="宋体" w:hAnsi="宋体" w:cs="宋体" w:hint="eastAsia"/>
          <w:color w:val="333333"/>
          <w:kern w:val="0"/>
          <w:sz w:val="14"/>
          <w:szCs w:val="14"/>
        </w:rPr>
      </w:pPr>
      <w:r w:rsidRPr="007D1356">
        <w:rPr>
          <w:rFonts w:ascii="宋体" w:eastAsia="宋体" w:hAnsi="宋体" w:cs="宋体" w:hint="eastAsia"/>
          <w:b/>
          <w:bCs/>
          <w:color w:val="333333"/>
          <w:kern w:val="0"/>
          <w:sz w:val="14"/>
        </w:rPr>
        <w:t>第七条</w:t>
      </w:r>
      <w:r w:rsidRPr="007D1356">
        <w:rPr>
          <w:rFonts w:ascii="宋体" w:eastAsia="宋体" w:hAnsi="宋体" w:cs="宋体" w:hint="eastAsia"/>
          <w:color w:val="333333"/>
          <w:kern w:val="0"/>
          <w:sz w:val="14"/>
          <w:szCs w:val="14"/>
        </w:rPr>
        <w:t xml:space="preserve">　井盖设施缺损但暂时无法认定其权属单位的，由区井盖设施维护管理监管部门对其进行处理，所产生的处理费用，由最终确认的井盖设施权属单位承担。</w:t>
      </w:r>
    </w:p>
    <w:p w:rsidR="007D1356" w:rsidRPr="007D1356" w:rsidRDefault="007D1356" w:rsidP="007D1356">
      <w:pPr>
        <w:widowControl/>
        <w:spacing w:before="120" w:after="120" w:line="480" w:lineRule="auto"/>
        <w:ind w:firstLine="480"/>
        <w:rPr>
          <w:rFonts w:ascii="宋体" w:eastAsia="宋体" w:hAnsi="宋体" w:cs="宋体" w:hint="eastAsia"/>
          <w:color w:val="333333"/>
          <w:kern w:val="0"/>
          <w:sz w:val="14"/>
          <w:szCs w:val="14"/>
        </w:rPr>
      </w:pPr>
      <w:r w:rsidRPr="007D1356">
        <w:rPr>
          <w:rFonts w:ascii="宋体" w:eastAsia="宋体" w:hAnsi="宋体" w:cs="宋体" w:hint="eastAsia"/>
          <w:b/>
          <w:bCs/>
          <w:color w:val="333333"/>
          <w:kern w:val="0"/>
          <w:sz w:val="14"/>
        </w:rPr>
        <w:t>第八条</w:t>
      </w:r>
      <w:r w:rsidRPr="007D1356">
        <w:rPr>
          <w:rFonts w:ascii="宋体" w:eastAsia="宋体" w:hAnsi="宋体" w:cs="宋体" w:hint="eastAsia"/>
          <w:color w:val="333333"/>
          <w:kern w:val="0"/>
          <w:sz w:val="14"/>
          <w:szCs w:val="14"/>
        </w:rPr>
        <w:t xml:space="preserve">　井盖设施权属单位以及根据本办法第六条第二款、第三款确定的井盖设施维护管理单位可以委托其他单位维护管理井盖设施，并签订委托维护管理协议，明确双方权利义务。</w:t>
      </w:r>
    </w:p>
    <w:p w:rsidR="007D1356" w:rsidRPr="007D1356" w:rsidRDefault="007D1356" w:rsidP="007D1356">
      <w:pPr>
        <w:widowControl/>
        <w:spacing w:before="120" w:after="120" w:line="480" w:lineRule="auto"/>
        <w:ind w:firstLine="480"/>
        <w:rPr>
          <w:rFonts w:ascii="宋体" w:eastAsia="宋体" w:hAnsi="宋体" w:cs="宋体" w:hint="eastAsia"/>
          <w:color w:val="333333"/>
          <w:kern w:val="0"/>
          <w:sz w:val="14"/>
          <w:szCs w:val="14"/>
        </w:rPr>
      </w:pPr>
      <w:r w:rsidRPr="007D1356">
        <w:rPr>
          <w:rFonts w:ascii="宋体" w:eastAsia="宋体" w:hAnsi="宋体" w:cs="宋体" w:hint="eastAsia"/>
          <w:b/>
          <w:bCs/>
          <w:color w:val="333333"/>
          <w:kern w:val="0"/>
          <w:sz w:val="14"/>
        </w:rPr>
        <w:t>第九条</w:t>
      </w:r>
      <w:r w:rsidRPr="007D1356">
        <w:rPr>
          <w:rFonts w:ascii="宋体" w:eastAsia="宋体" w:hAnsi="宋体" w:cs="宋体" w:hint="eastAsia"/>
          <w:color w:val="333333"/>
          <w:kern w:val="0"/>
          <w:sz w:val="14"/>
          <w:szCs w:val="14"/>
        </w:rPr>
        <w:t xml:space="preserve">　井盖设施权属单位应当建立井</w:t>
      </w:r>
      <w:proofErr w:type="gramStart"/>
      <w:r w:rsidRPr="007D1356">
        <w:rPr>
          <w:rFonts w:ascii="宋体" w:eastAsia="宋体" w:hAnsi="宋体" w:cs="宋体" w:hint="eastAsia"/>
          <w:color w:val="333333"/>
          <w:kern w:val="0"/>
          <w:sz w:val="14"/>
          <w:szCs w:val="14"/>
        </w:rPr>
        <w:t>盖设施</w:t>
      </w:r>
      <w:proofErr w:type="gramEnd"/>
      <w:r w:rsidRPr="007D1356">
        <w:rPr>
          <w:rFonts w:ascii="宋体" w:eastAsia="宋体" w:hAnsi="宋体" w:cs="宋体" w:hint="eastAsia"/>
          <w:color w:val="333333"/>
          <w:kern w:val="0"/>
          <w:sz w:val="14"/>
          <w:szCs w:val="14"/>
        </w:rPr>
        <w:t>巡查制度，巡查人员应当每日不少于一次对所属的井盖设施进行巡查，并对巡查、养护、维修等情况进行登记；向社会公布24小时井盖设施缺损报修专线电话。</w:t>
      </w:r>
    </w:p>
    <w:p w:rsidR="007D1356" w:rsidRPr="007D1356" w:rsidRDefault="007D1356" w:rsidP="007D1356">
      <w:pPr>
        <w:widowControl/>
        <w:spacing w:before="120" w:after="120" w:line="480" w:lineRule="auto"/>
        <w:ind w:firstLine="480"/>
        <w:rPr>
          <w:rFonts w:ascii="宋体" w:eastAsia="宋体" w:hAnsi="宋体" w:cs="宋体" w:hint="eastAsia"/>
          <w:color w:val="333333"/>
          <w:kern w:val="0"/>
          <w:sz w:val="14"/>
          <w:szCs w:val="14"/>
        </w:rPr>
      </w:pPr>
      <w:r w:rsidRPr="007D1356">
        <w:rPr>
          <w:rFonts w:ascii="宋体" w:eastAsia="宋体" w:hAnsi="宋体" w:cs="宋体" w:hint="eastAsia"/>
          <w:color w:val="333333"/>
          <w:kern w:val="0"/>
          <w:sz w:val="14"/>
          <w:szCs w:val="14"/>
        </w:rPr>
        <w:t>井盖设施权属单位应当建立井</w:t>
      </w:r>
      <w:proofErr w:type="gramStart"/>
      <w:r w:rsidRPr="007D1356">
        <w:rPr>
          <w:rFonts w:ascii="宋体" w:eastAsia="宋体" w:hAnsi="宋体" w:cs="宋体" w:hint="eastAsia"/>
          <w:color w:val="333333"/>
          <w:kern w:val="0"/>
          <w:sz w:val="14"/>
          <w:szCs w:val="14"/>
        </w:rPr>
        <w:t>盖设施</w:t>
      </w:r>
      <w:proofErr w:type="gramEnd"/>
      <w:r w:rsidRPr="007D1356">
        <w:rPr>
          <w:rFonts w:ascii="宋体" w:eastAsia="宋体" w:hAnsi="宋体" w:cs="宋体" w:hint="eastAsia"/>
          <w:color w:val="333333"/>
          <w:kern w:val="0"/>
          <w:sz w:val="14"/>
          <w:szCs w:val="14"/>
        </w:rPr>
        <w:t>管理档案，并将井盖设施设置地点、数量以及新建、改建、废弃井盖设施等资料定期报市城市管理行政主管部门和区井</w:t>
      </w:r>
      <w:proofErr w:type="gramStart"/>
      <w:r w:rsidRPr="007D1356">
        <w:rPr>
          <w:rFonts w:ascii="宋体" w:eastAsia="宋体" w:hAnsi="宋体" w:cs="宋体" w:hint="eastAsia"/>
          <w:color w:val="333333"/>
          <w:kern w:val="0"/>
          <w:sz w:val="14"/>
          <w:szCs w:val="14"/>
        </w:rPr>
        <w:t>盖设施</w:t>
      </w:r>
      <w:proofErr w:type="gramEnd"/>
      <w:r w:rsidRPr="007D1356">
        <w:rPr>
          <w:rFonts w:ascii="宋体" w:eastAsia="宋体" w:hAnsi="宋体" w:cs="宋体" w:hint="eastAsia"/>
          <w:color w:val="333333"/>
          <w:kern w:val="0"/>
          <w:sz w:val="14"/>
          <w:szCs w:val="14"/>
        </w:rPr>
        <w:t>维护管理监管部门。</w:t>
      </w:r>
    </w:p>
    <w:p w:rsidR="007D1356" w:rsidRPr="007D1356" w:rsidRDefault="007D1356" w:rsidP="007D1356">
      <w:pPr>
        <w:widowControl/>
        <w:spacing w:before="120" w:after="120" w:line="480" w:lineRule="auto"/>
        <w:ind w:firstLine="480"/>
        <w:rPr>
          <w:rFonts w:ascii="宋体" w:eastAsia="宋体" w:hAnsi="宋体" w:cs="宋体" w:hint="eastAsia"/>
          <w:color w:val="333333"/>
          <w:kern w:val="0"/>
          <w:sz w:val="14"/>
          <w:szCs w:val="14"/>
        </w:rPr>
      </w:pPr>
      <w:r w:rsidRPr="007D1356">
        <w:rPr>
          <w:rFonts w:ascii="宋体" w:eastAsia="宋体" w:hAnsi="宋体" w:cs="宋体" w:hint="eastAsia"/>
          <w:color w:val="333333"/>
          <w:kern w:val="0"/>
          <w:sz w:val="14"/>
          <w:szCs w:val="14"/>
        </w:rPr>
        <w:t>市城市管理行政主管部门应当建立健全信息共享机制，市井</w:t>
      </w:r>
      <w:proofErr w:type="gramStart"/>
      <w:r w:rsidRPr="007D1356">
        <w:rPr>
          <w:rFonts w:ascii="宋体" w:eastAsia="宋体" w:hAnsi="宋体" w:cs="宋体" w:hint="eastAsia"/>
          <w:color w:val="333333"/>
          <w:kern w:val="0"/>
          <w:sz w:val="14"/>
          <w:szCs w:val="14"/>
        </w:rPr>
        <w:t>盖设施</w:t>
      </w:r>
      <w:proofErr w:type="gramEnd"/>
      <w:r w:rsidRPr="007D1356">
        <w:rPr>
          <w:rFonts w:ascii="宋体" w:eastAsia="宋体" w:hAnsi="宋体" w:cs="宋体" w:hint="eastAsia"/>
          <w:color w:val="333333"/>
          <w:kern w:val="0"/>
          <w:sz w:val="14"/>
          <w:szCs w:val="14"/>
        </w:rPr>
        <w:t>管理相关部门、区井</w:t>
      </w:r>
      <w:proofErr w:type="gramStart"/>
      <w:r w:rsidRPr="007D1356">
        <w:rPr>
          <w:rFonts w:ascii="宋体" w:eastAsia="宋体" w:hAnsi="宋体" w:cs="宋体" w:hint="eastAsia"/>
          <w:color w:val="333333"/>
          <w:kern w:val="0"/>
          <w:sz w:val="14"/>
          <w:szCs w:val="14"/>
        </w:rPr>
        <w:t>盖设施</w:t>
      </w:r>
      <w:proofErr w:type="gramEnd"/>
      <w:r w:rsidRPr="007D1356">
        <w:rPr>
          <w:rFonts w:ascii="宋体" w:eastAsia="宋体" w:hAnsi="宋体" w:cs="宋体" w:hint="eastAsia"/>
          <w:color w:val="333333"/>
          <w:kern w:val="0"/>
          <w:sz w:val="14"/>
          <w:szCs w:val="14"/>
        </w:rPr>
        <w:t>维护管理监管部门和井盖设施权属单位可以互相查阅、调取有关井</w:t>
      </w:r>
      <w:proofErr w:type="gramStart"/>
      <w:r w:rsidRPr="007D1356">
        <w:rPr>
          <w:rFonts w:ascii="宋体" w:eastAsia="宋体" w:hAnsi="宋体" w:cs="宋体" w:hint="eastAsia"/>
          <w:color w:val="333333"/>
          <w:kern w:val="0"/>
          <w:sz w:val="14"/>
          <w:szCs w:val="14"/>
        </w:rPr>
        <w:t>盖设施</w:t>
      </w:r>
      <w:proofErr w:type="gramEnd"/>
      <w:r w:rsidRPr="007D1356">
        <w:rPr>
          <w:rFonts w:ascii="宋体" w:eastAsia="宋体" w:hAnsi="宋体" w:cs="宋体" w:hint="eastAsia"/>
          <w:color w:val="333333"/>
          <w:kern w:val="0"/>
          <w:sz w:val="14"/>
          <w:szCs w:val="14"/>
        </w:rPr>
        <w:t>资料和信息。</w:t>
      </w:r>
    </w:p>
    <w:p w:rsidR="007D1356" w:rsidRPr="007D1356" w:rsidRDefault="007D1356" w:rsidP="007D1356">
      <w:pPr>
        <w:widowControl/>
        <w:spacing w:before="120" w:after="120" w:line="480" w:lineRule="auto"/>
        <w:ind w:firstLine="480"/>
        <w:rPr>
          <w:rFonts w:ascii="宋体" w:eastAsia="宋体" w:hAnsi="宋体" w:cs="宋体" w:hint="eastAsia"/>
          <w:color w:val="333333"/>
          <w:kern w:val="0"/>
          <w:sz w:val="14"/>
          <w:szCs w:val="14"/>
        </w:rPr>
      </w:pPr>
      <w:r w:rsidRPr="007D1356">
        <w:rPr>
          <w:rFonts w:ascii="宋体" w:eastAsia="宋体" w:hAnsi="宋体" w:cs="宋体" w:hint="eastAsia"/>
          <w:b/>
          <w:bCs/>
          <w:color w:val="333333"/>
          <w:kern w:val="0"/>
          <w:sz w:val="14"/>
        </w:rPr>
        <w:t>第十条</w:t>
      </w:r>
      <w:r w:rsidRPr="007D1356">
        <w:rPr>
          <w:rFonts w:ascii="宋体" w:eastAsia="宋体" w:hAnsi="宋体" w:cs="宋体" w:hint="eastAsia"/>
          <w:color w:val="333333"/>
          <w:kern w:val="0"/>
          <w:sz w:val="14"/>
          <w:szCs w:val="14"/>
        </w:rPr>
        <w:t xml:space="preserve">　井盖设施权属单位发现或收到井盖设施缺损信息后，应当立即设置警示防护设施，并在3小时内完成补缺；因作业条件限制，不能在3小时内完成补缺的，应当在36小时内修复。</w:t>
      </w:r>
    </w:p>
    <w:p w:rsidR="007D1356" w:rsidRPr="007D1356" w:rsidRDefault="007D1356" w:rsidP="007D1356">
      <w:pPr>
        <w:widowControl/>
        <w:spacing w:before="120" w:after="120" w:line="480" w:lineRule="auto"/>
        <w:ind w:firstLine="480"/>
        <w:rPr>
          <w:rFonts w:ascii="宋体" w:eastAsia="宋体" w:hAnsi="宋体" w:cs="宋体" w:hint="eastAsia"/>
          <w:color w:val="333333"/>
          <w:kern w:val="0"/>
          <w:sz w:val="14"/>
          <w:szCs w:val="14"/>
        </w:rPr>
      </w:pPr>
      <w:r w:rsidRPr="007D1356">
        <w:rPr>
          <w:rFonts w:ascii="宋体" w:eastAsia="宋体" w:hAnsi="宋体" w:cs="宋体" w:hint="eastAsia"/>
          <w:b/>
          <w:bCs/>
          <w:color w:val="333333"/>
          <w:kern w:val="0"/>
          <w:sz w:val="14"/>
        </w:rPr>
        <w:t>第十一条</w:t>
      </w:r>
      <w:r w:rsidRPr="007D1356">
        <w:rPr>
          <w:rFonts w:ascii="宋体" w:eastAsia="宋体" w:hAnsi="宋体" w:cs="宋体" w:hint="eastAsia"/>
          <w:color w:val="333333"/>
          <w:kern w:val="0"/>
          <w:sz w:val="14"/>
          <w:szCs w:val="14"/>
        </w:rPr>
        <w:t xml:space="preserve">　新建、改建井盖设施的设计、施工应当执行国家、省、市技术标准和规范，并符合以下要求：</w:t>
      </w:r>
    </w:p>
    <w:p w:rsidR="007D1356" w:rsidRPr="007D1356" w:rsidRDefault="007D1356" w:rsidP="007D1356">
      <w:pPr>
        <w:widowControl/>
        <w:spacing w:before="120" w:after="120" w:line="480" w:lineRule="auto"/>
        <w:ind w:firstLine="480"/>
        <w:rPr>
          <w:rFonts w:ascii="宋体" w:eastAsia="宋体" w:hAnsi="宋体" w:cs="宋体" w:hint="eastAsia"/>
          <w:color w:val="333333"/>
          <w:kern w:val="0"/>
          <w:sz w:val="14"/>
          <w:szCs w:val="14"/>
        </w:rPr>
      </w:pPr>
      <w:r w:rsidRPr="007D1356">
        <w:rPr>
          <w:rFonts w:ascii="宋体" w:eastAsia="宋体" w:hAnsi="宋体" w:cs="宋体" w:hint="eastAsia"/>
          <w:color w:val="333333"/>
          <w:kern w:val="0"/>
          <w:sz w:val="14"/>
          <w:szCs w:val="14"/>
        </w:rPr>
        <w:t>（一）在城市道路和公共场所设置井盖设施的，应当符合相关产品标准和交通荷载标准，并与地面保持平顺；</w:t>
      </w:r>
    </w:p>
    <w:p w:rsidR="007D1356" w:rsidRPr="007D1356" w:rsidRDefault="007D1356" w:rsidP="007D1356">
      <w:pPr>
        <w:widowControl/>
        <w:spacing w:before="120" w:after="120" w:line="480" w:lineRule="auto"/>
        <w:ind w:firstLine="480"/>
        <w:rPr>
          <w:rFonts w:ascii="宋体" w:eastAsia="宋体" w:hAnsi="宋体" w:cs="宋体" w:hint="eastAsia"/>
          <w:color w:val="333333"/>
          <w:kern w:val="0"/>
          <w:sz w:val="14"/>
          <w:szCs w:val="14"/>
        </w:rPr>
      </w:pPr>
      <w:r w:rsidRPr="007D1356">
        <w:rPr>
          <w:rFonts w:ascii="宋体" w:eastAsia="宋体" w:hAnsi="宋体" w:cs="宋体" w:hint="eastAsia"/>
          <w:color w:val="333333"/>
          <w:kern w:val="0"/>
          <w:sz w:val="14"/>
          <w:szCs w:val="14"/>
        </w:rPr>
        <w:t>（二）井盖与其基座的连接应当紧密、稳固，具有防盗功能，已建成的井盖设施未具备防盗功能的，在井盖设施维修、更新、改造时应当更换为符合上述要求的井盖；</w:t>
      </w:r>
    </w:p>
    <w:p w:rsidR="007D1356" w:rsidRPr="007D1356" w:rsidRDefault="007D1356" w:rsidP="007D1356">
      <w:pPr>
        <w:widowControl/>
        <w:spacing w:before="120" w:after="120" w:line="480" w:lineRule="auto"/>
        <w:ind w:firstLine="480"/>
        <w:rPr>
          <w:rFonts w:ascii="宋体" w:eastAsia="宋体" w:hAnsi="宋体" w:cs="宋体" w:hint="eastAsia"/>
          <w:color w:val="333333"/>
          <w:kern w:val="0"/>
          <w:sz w:val="14"/>
          <w:szCs w:val="14"/>
        </w:rPr>
      </w:pPr>
      <w:r w:rsidRPr="007D1356">
        <w:rPr>
          <w:rFonts w:ascii="宋体" w:eastAsia="宋体" w:hAnsi="宋体" w:cs="宋体" w:hint="eastAsia"/>
          <w:color w:val="333333"/>
          <w:kern w:val="0"/>
          <w:sz w:val="14"/>
          <w:szCs w:val="14"/>
        </w:rPr>
        <w:t>（三）井盖和井壁应当标明井盖设施权属单位名称和报修电话。</w:t>
      </w:r>
    </w:p>
    <w:p w:rsidR="007D1356" w:rsidRPr="007D1356" w:rsidRDefault="007D1356" w:rsidP="007D1356">
      <w:pPr>
        <w:widowControl/>
        <w:spacing w:before="120" w:after="120" w:line="480" w:lineRule="auto"/>
        <w:ind w:firstLine="480"/>
        <w:rPr>
          <w:rFonts w:ascii="宋体" w:eastAsia="宋体" w:hAnsi="宋体" w:cs="宋体" w:hint="eastAsia"/>
          <w:color w:val="333333"/>
          <w:kern w:val="0"/>
          <w:sz w:val="14"/>
          <w:szCs w:val="14"/>
        </w:rPr>
      </w:pPr>
      <w:r w:rsidRPr="007D1356">
        <w:rPr>
          <w:rFonts w:ascii="宋体" w:eastAsia="宋体" w:hAnsi="宋体" w:cs="宋体" w:hint="eastAsia"/>
          <w:color w:val="333333"/>
          <w:kern w:val="0"/>
          <w:sz w:val="14"/>
          <w:szCs w:val="14"/>
        </w:rPr>
        <w:lastRenderedPageBreak/>
        <w:t>井盖设施权属单位对异响跳动、高差超标、破损残缺等井盖设施应立即进行更换，其他井盖设施应结合道路更新改造或其他维修计划逐步完成更换。</w:t>
      </w:r>
    </w:p>
    <w:p w:rsidR="007D1356" w:rsidRPr="007D1356" w:rsidRDefault="007D1356" w:rsidP="007D1356">
      <w:pPr>
        <w:widowControl/>
        <w:spacing w:before="120" w:after="120" w:line="480" w:lineRule="auto"/>
        <w:ind w:firstLine="480"/>
        <w:rPr>
          <w:rFonts w:ascii="宋体" w:eastAsia="宋体" w:hAnsi="宋体" w:cs="宋体" w:hint="eastAsia"/>
          <w:color w:val="333333"/>
          <w:kern w:val="0"/>
          <w:sz w:val="14"/>
          <w:szCs w:val="14"/>
        </w:rPr>
      </w:pPr>
      <w:r w:rsidRPr="007D1356">
        <w:rPr>
          <w:rFonts w:ascii="宋体" w:eastAsia="宋体" w:hAnsi="宋体" w:cs="宋体" w:hint="eastAsia"/>
          <w:b/>
          <w:bCs/>
          <w:color w:val="333333"/>
          <w:kern w:val="0"/>
          <w:sz w:val="14"/>
        </w:rPr>
        <w:t>第十二条</w:t>
      </w:r>
      <w:r w:rsidRPr="007D1356">
        <w:rPr>
          <w:rFonts w:ascii="宋体" w:eastAsia="宋体" w:hAnsi="宋体" w:cs="宋体" w:hint="eastAsia"/>
          <w:color w:val="333333"/>
          <w:kern w:val="0"/>
          <w:sz w:val="14"/>
          <w:szCs w:val="14"/>
        </w:rPr>
        <w:t xml:space="preserve">　除巡查、维修、检测及应急抢险人员外，任何单位和个人不得擅自移动井盖设施。</w:t>
      </w:r>
    </w:p>
    <w:p w:rsidR="007D1356" w:rsidRPr="007D1356" w:rsidRDefault="007D1356" w:rsidP="007D1356">
      <w:pPr>
        <w:widowControl/>
        <w:spacing w:before="120" w:after="120" w:line="480" w:lineRule="auto"/>
        <w:ind w:firstLine="480"/>
        <w:rPr>
          <w:rFonts w:ascii="宋体" w:eastAsia="宋体" w:hAnsi="宋体" w:cs="宋体" w:hint="eastAsia"/>
          <w:color w:val="333333"/>
          <w:kern w:val="0"/>
          <w:sz w:val="14"/>
          <w:szCs w:val="14"/>
        </w:rPr>
      </w:pPr>
      <w:r w:rsidRPr="007D1356">
        <w:rPr>
          <w:rFonts w:ascii="宋体" w:eastAsia="宋体" w:hAnsi="宋体" w:cs="宋体" w:hint="eastAsia"/>
          <w:color w:val="333333"/>
          <w:kern w:val="0"/>
          <w:sz w:val="14"/>
          <w:szCs w:val="14"/>
        </w:rPr>
        <w:t>巡查、维修人员进行检查、养护、维修等作业前，应当知会道路维护管理单位；作业时，应当在井盖口周围设置警示防护设施；作业完成后应当及时清理现场，恢复原状。</w:t>
      </w:r>
    </w:p>
    <w:p w:rsidR="007D1356" w:rsidRPr="007D1356" w:rsidRDefault="007D1356" w:rsidP="007D1356">
      <w:pPr>
        <w:widowControl/>
        <w:spacing w:before="120" w:after="120" w:line="480" w:lineRule="auto"/>
        <w:ind w:firstLine="480"/>
        <w:rPr>
          <w:rFonts w:ascii="宋体" w:eastAsia="宋体" w:hAnsi="宋体" w:cs="宋体" w:hint="eastAsia"/>
          <w:color w:val="333333"/>
          <w:kern w:val="0"/>
          <w:sz w:val="14"/>
          <w:szCs w:val="14"/>
        </w:rPr>
      </w:pPr>
      <w:r w:rsidRPr="007D1356">
        <w:rPr>
          <w:rFonts w:ascii="宋体" w:eastAsia="宋体" w:hAnsi="宋体" w:cs="宋体" w:hint="eastAsia"/>
          <w:b/>
          <w:bCs/>
          <w:color w:val="333333"/>
          <w:kern w:val="0"/>
          <w:sz w:val="14"/>
        </w:rPr>
        <w:t>第十三条</w:t>
      </w:r>
      <w:r w:rsidRPr="007D1356">
        <w:rPr>
          <w:rFonts w:ascii="宋体" w:eastAsia="宋体" w:hAnsi="宋体" w:cs="宋体" w:hint="eastAsia"/>
          <w:color w:val="333333"/>
          <w:kern w:val="0"/>
          <w:sz w:val="14"/>
          <w:szCs w:val="14"/>
        </w:rPr>
        <w:t xml:space="preserve">　任何单位和个人不得擅自收购井盖设施。</w:t>
      </w:r>
    </w:p>
    <w:p w:rsidR="007D1356" w:rsidRPr="007D1356" w:rsidRDefault="007D1356" w:rsidP="007D1356">
      <w:pPr>
        <w:widowControl/>
        <w:spacing w:before="120" w:after="120" w:line="480" w:lineRule="auto"/>
        <w:ind w:firstLine="480"/>
        <w:rPr>
          <w:rFonts w:ascii="宋体" w:eastAsia="宋体" w:hAnsi="宋体" w:cs="宋体" w:hint="eastAsia"/>
          <w:color w:val="333333"/>
          <w:kern w:val="0"/>
          <w:sz w:val="14"/>
          <w:szCs w:val="14"/>
        </w:rPr>
      </w:pPr>
      <w:r w:rsidRPr="007D1356">
        <w:rPr>
          <w:rFonts w:ascii="宋体" w:eastAsia="宋体" w:hAnsi="宋体" w:cs="宋体" w:hint="eastAsia"/>
          <w:color w:val="333333"/>
          <w:kern w:val="0"/>
          <w:sz w:val="14"/>
          <w:szCs w:val="14"/>
        </w:rPr>
        <w:t>废旧井盖设施可以由井盖设施权属单位自行处置；或者由废旧井盖设施权属单位出具证明，交由市城市管理行政主管部门会同市供销总社指定的再生资源回收站点处理。</w:t>
      </w:r>
    </w:p>
    <w:p w:rsidR="007D1356" w:rsidRPr="007D1356" w:rsidRDefault="007D1356" w:rsidP="007D1356">
      <w:pPr>
        <w:widowControl/>
        <w:spacing w:before="120" w:after="120" w:line="480" w:lineRule="auto"/>
        <w:ind w:firstLine="480"/>
        <w:rPr>
          <w:rFonts w:ascii="宋体" w:eastAsia="宋体" w:hAnsi="宋体" w:cs="宋体" w:hint="eastAsia"/>
          <w:color w:val="333333"/>
          <w:kern w:val="0"/>
          <w:sz w:val="14"/>
          <w:szCs w:val="14"/>
        </w:rPr>
      </w:pPr>
      <w:r w:rsidRPr="007D1356">
        <w:rPr>
          <w:rFonts w:ascii="宋体" w:eastAsia="宋体" w:hAnsi="宋体" w:cs="宋体" w:hint="eastAsia"/>
          <w:b/>
          <w:bCs/>
          <w:color w:val="333333"/>
          <w:kern w:val="0"/>
          <w:sz w:val="14"/>
        </w:rPr>
        <w:t>第十四条</w:t>
      </w:r>
      <w:r w:rsidRPr="007D1356">
        <w:rPr>
          <w:rFonts w:ascii="宋体" w:eastAsia="宋体" w:hAnsi="宋体" w:cs="宋体" w:hint="eastAsia"/>
          <w:color w:val="333333"/>
          <w:kern w:val="0"/>
          <w:sz w:val="14"/>
          <w:szCs w:val="14"/>
        </w:rPr>
        <w:t xml:space="preserve">　鼓励单位和个人就井盖设施缺损情况向井盖设施权属单位或有关管理部门进行投诉和举报，收到投诉和举报的单位应当及时处理并向投诉人反馈处理情况。</w:t>
      </w:r>
    </w:p>
    <w:p w:rsidR="007D1356" w:rsidRPr="007D1356" w:rsidRDefault="007D1356" w:rsidP="007D1356">
      <w:pPr>
        <w:widowControl/>
        <w:spacing w:before="120" w:after="120" w:line="480" w:lineRule="auto"/>
        <w:ind w:firstLine="480"/>
        <w:rPr>
          <w:rFonts w:ascii="宋体" w:eastAsia="宋体" w:hAnsi="宋体" w:cs="宋体" w:hint="eastAsia"/>
          <w:color w:val="333333"/>
          <w:kern w:val="0"/>
          <w:sz w:val="14"/>
          <w:szCs w:val="14"/>
        </w:rPr>
      </w:pPr>
      <w:r w:rsidRPr="007D1356">
        <w:rPr>
          <w:rFonts w:ascii="宋体" w:eastAsia="宋体" w:hAnsi="宋体" w:cs="宋体" w:hint="eastAsia"/>
          <w:b/>
          <w:bCs/>
          <w:color w:val="333333"/>
          <w:kern w:val="0"/>
          <w:sz w:val="14"/>
        </w:rPr>
        <w:t>第十五条</w:t>
      </w:r>
      <w:r w:rsidRPr="007D1356">
        <w:rPr>
          <w:rFonts w:ascii="宋体" w:eastAsia="宋体" w:hAnsi="宋体" w:cs="宋体" w:hint="eastAsia"/>
          <w:color w:val="333333"/>
          <w:kern w:val="0"/>
          <w:sz w:val="14"/>
          <w:szCs w:val="14"/>
        </w:rPr>
        <w:t xml:space="preserve">　本市广播、电视、报纸、期刊等媒体以及社区公共宣传栏应当积极开展多种形式的井盖设施维护管理宣传教育活动，增强全社会井盖设施维护管理意识。</w:t>
      </w:r>
    </w:p>
    <w:p w:rsidR="007D1356" w:rsidRPr="007D1356" w:rsidRDefault="007D1356" w:rsidP="007D1356">
      <w:pPr>
        <w:widowControl/>
        <w:spacing w:before="120" w:after="120" w:line="480" w:lineRule="auto"/>
        <w:ind w:firstLine="480"/>
        <w:rPr>
          <w:rFonts w:ascii="宋体" w:eastAsia="宋体" w:hAnsi="宋体" w:cs="宋体" w:hint="eastAsia"/>
          <w:color w:val="333333"/>
          <w:kern w:val="0"/>
          <w:sz w:val="14"/>
          <w:szCs w:val="14"/>
        </w:rPr>
      </w:pPr>
      <w:r w:rsidRPr="007D1356">
        <w:rPr>
          <w:rFonts w:ascii="宋体" w:eastAsia="宋体" w:hAnsi="宋体" w:cs="宋体" w:hint="eastAsia"/>
          <w:b/>
          <w:bCs/>
          <w:color w:val="333333"/>
          <w:kern w:val="0"/>
          <w:sz w:val="14"/>
        </w:rPr>
        <w:t>第十六条</w:t>
      </w:r>
      <w:r w:rsidRPr="007D1356">
        <w:rPr>
          <w:rFonts w:ascii="宋体" w:eastAsia="宋体" w:hAnsi="宋体" w:cs="宋体" w:hint="eastAsia"/>
          <w:color w:val="333333"/>
          <w:kern w:val="0"/>
          <w:sz w:val="14"/>
          <w:szCs w:val="14"/>
        </w:rPr>
        <w:t xml:space="preserve">　有下列情形之一的，由市、区相关管理部门和街道办事处、镇人民政府责令改正；拒不改正的，移送城市管理综合执法机关依照《城市道路管理条例》和《广州市市政设施管理条例》等有关规定予以处罚：</w:t>
      </w:r>
    </w:p>
    <w:p w:rsidR="007D1356" w:rsidRPr="007D1356" w:rsidRDefault="007D1356" w:rsidP="007D1356">
      <w:pPr>
        <w:widowControl/>
        <w:spacing w:before="120" w:after="120" w:line="480" w:lineRule="auto"/>
        <w:ind w:firstLine="480"/>
        <w:rPr>
          <w:rFonts w:ascii="宋体" w:eastAsia="宋体" w:hAnsi="宋体" w:cs="宋体" w:hint="eastAsia"/>
          <w:color w:val="333333"/>
          <w:kern w:val="0"/>
          <w:sz w:val="14"/>
          <w:szCs w:val="14"/>
        </w:rPr>
      </w:pPr>
      <w:r w:rsidRPr="007D1356">
        <w:rPr>
          <w:rFonts w:ascii="宋体" w:eastAsia="宋体" w:hAnsi="宋体" w:cs="宋体" w:hint="eastAsia"/>
          <w:color w:val="333333"/>
          <w:kern w:val="0"/>
          <w:sz w:val="14"/>
          <w:szCs w:val="14"/>
        </w:rPr>
        <w:t>（一）违反本办法第十条规定，未及时对井盖设施完成补缺和修复的；</w:t>
      </w:r>
    </w:p>
    <w:p w:rsidR="007D1356" w:rsidRPr="007D1356" w:rsidRDefault="007D1356" w:rsidP="007D1356">
      <w:pPr>
        <w:widowControl/>
        <w:spacing w:before="120" w:after="120" w:line="480" w:lineRule="auto"/>
        <w:ind w:firstLine="480"/>
        <w:rPr>
          <w:rFonts w:ascii="宋体" w:eastAsia="宋体" w:hAnsi="宋体" w:cs="宋体" w:hint="eastAsia"/>
          <w:color w:val="333333"/>
          <w:kern w:val="0"/>
          <w:sz w:val="14"/>
          <w:szCs w:val="14"/>
        </w:rPr>
      </w:pPr>
      <w:r w:rsidRPr="007D1356">
        <w:rPr>
          <w:rFonts w:ascii="宋体" w:eastAsia="宋体" w:hAnsi="宋体" w:cs="宋体" w:hint="eastAsia"/>
          <w:color w:val="333333"/>
          <w:kern w:val="0"/>
          <w:sz w:val="14"/>
          <w:szCs w:val="14"/>
        </w:rPr>
        <w:t>（二）违反本办法第十一条规定，未按照有关技术标准和规范进行井盖设施设计、施工的；</w:t>
      </w:r>
    </w:p>
    <w:p w:rsidR="007D1356" w:rsidRPr="007D1356" w:rsidRDefault="007D1356" w:rsidP="007D1356">
      <w:pPr>
        <w:widowControl/>
        <w:spacing w:before="120" w:after="120" w:line="480" w:lineRule="auto"/>
        <w:ind w:firstLine="480"/>
        <w:rPr>
          <w:rFonts w:ascii="宋体" w:eastAsia="宋体" w:hAnsi="宋体" w:cs="宋体" w:hint="eastAsia"/>
          <w:color w:val="333333"/>
          <w:kern w:val="0"/>
          <w:sz w:val="14"/>
          <w:szCs w:val="14"/>
        </w:rPr>
      </w:pPr>
      <w:r w:rsidRPr="007D1356">
        <w:rPr>
          <w:rFonts w:ascii="宋体" w:eastAsia="宋体" w:hAnsi="宋体" w:cs="宋体" w:hint="eastAsia"/>
          <w:color w:val="333333"/>
          <w:kern w:val="0"/>
          <w:sz w:val="14"/>
          <w:szCs w:val="14"/>
        </w:rPr>
        <w:t>（三）违反本办法第十二条第一款规定，擅自移动井盖设施的；</w:t>
      </w:r>
    </w:p>
    <w:p w:rsidR="007D1356" w:rsidRPr="007D1356" w:rsidRDefault="007D1356" w:rsidP="007D1356">
      <w:pPr>
        <w:widowControl/>
        <w:spacing w:before="120" w:after="120" w:line="480" w:lineRule="auto"/>
        <w:ind w:firstLine="480"/>
        <w:rPr>
          <w:rFonts w:ascii="宋体" w:eastAsia="宋体" w:hAnsi="宋体" w:cs="宋体" w:hint="eastAsia"/>
          <w:color w:val="333333"/>
          <w:kern w:val="0"/>
          <w:sz w:val="14"/>
          <w:szCs w:val="14"/>
        </w:rPr>
      </w:pPr>
      <w:r w:rsidRPr="007D1356">
        <w:rPr>
          <w:rFonts w:ascii="宋体" w:eastAsia="宋体" w:hAnsi="宋体" w:cs="宋体" w:hint="eastAsia"/>
          <w:color w:val="333333"/>
          <w:kern w:val="0"/>
          <w:sz w:val="14"/>
          <w:szCs w:val="14"/>
        </w:rPr>
        <w:t>（四）违反本办法第十二条第二款规定，未在井口周围设置警示防护设施或者作业完成后未及时清理现场，恢复原状的；</w:t>
      </w:r>
    </w:p>
    <w:p w:rsidR="007D1356" w:rsidRPr="007D1356" w:rsidRDefault="007D1356" w:rsidP="007D1356">
      <w:pPr>
        <w:widowControl/>
        <w:spacing w:before="120" w:after="120" w:line="480" w:lineRule="auto"/>
        <w:ind w:firstLine="480"/>
        <w:rPr>
          <w:rFonts w:ascii="宋体" w:eastAsia="宋体" w:hAnsi="宋体" w:cs="宋体" w:hint="eastAsia"/>
          <w:color w:val="333333"/>
          <w:kern w:val="0"/>
          <w:sz w:val="14"/>
          <w:szCs w:val="14"/>
        </w:rPr>
      </w:pPr>
      <w:r w:rsidRPr="007D1356">
        <w:rPr>
          <w:rFonts w:ascii="宋体" w:eastAsia="宋体" w:hAnsi="宋体" w:cs="宋体" w:hint="eastAsia"/>
          <w:color w:val="333333"/>
          <w:kern w:val="0"/>
          <w:sz w:val="14"/>
          <w:szCs w:val="14"/>
        </w:rPr>
        <w:t>（五）违反本办法规定，有其他不履行井盖设施巡查、养护、维修、改造和应急处置等维护管理责任情形的。</w:t>
      </w:r>
    </w:p>
    <w:p w:rsidR="007D1356" w:rsidRPr="007D1356" w:rsidRDefault="007D1356" w:rsidP="007D1356">
      <w:pPr>
        <w:widowControl/>
        <w:spacing w:before="120" w:after="120" w:line="480" w:lineRule="auto"/>
        <w:ind w:firstLine="480"/>
        <w:rPr>
          <w:rFonts w:ascii="宋体" w:eastAsia="宋体" w:hAnsi="宋体" w:cs="宋体" w:hint="eastAsia"/>
          <w:color w:val="333333"/>
          <w:kern w:val="0"/>
          <w:sz w:val="14"/>
          <w:szCs w:val="14"/>
        </w:rPr>
      </w:pPr>
      <w:r w:rsidRPr="007D1356">
        <w:rPr>
          <w:rFonts w:ascii="宋体" w:eastAsia="宋体" w:hAnsi="宋体" w:cs="宋体" w:hint="eastAsia"/>
          <w:b/>
          <w:bCs/>
          <w:color w:val="333333"/>
          <w:kern w:val="0"/>
          <w:sz w:val="14"/>
        </w:rPr>
        <w:lastRenderedPageBreak/>
        <w:t>第十七条</w:t>
      </w:r>
      <w:r w:rsidRPr="007D1356">
        <w:rPr>
          <w:rFonts w:ascii="宋体" w:eastAsia="宋体" w:hAnsi="宋体" w:cs="宋体" w:hint="eastAsia"/>
          <w:color w:val="333333"/>
          <w:kern w:val="0"/>
          <w:sz w:val="14"/>
          <w:szCs w:val="14"/>
        </w:rPr>
        <w:t xml:space="preserve">　有盗窃、破坏井盖设施及相关警示防护设施和违法收购井盖设施等行为的，构成违反治安管理行为的，由公安机关依照《中华人民共和国治安管理处罚法》进行处罚；构成犯罪的，依法追究刑事责任。</w:t>
      </w:r>
    </w:p>
    <w:p w:rsidR="007D1356" w:rsidRPr="007D1356" w:rsidRDefault="007D1356" w:rsidP="007D1356">
      <w:pPr>
        <w:widowControl/>
        <w:spacing w:before="120" w:after="120" w:line="480" w:lineRule="auto"/>
        <w:ind w:firstLine="480"/>
        <w:rPr>
          <w:rFonts w:ascii="宋体" w:eastAsia="宋体" w:hAnsi="宋体" w:cs="宋体" w:hint="eastAsia"/>
          <w:color w:val="333333"/>
          <w:kern w:val="0"/>
          <w:sz w:val="14"/>
          <w:szCs w:val="14"/>
        </w:rPr>
      </w:pPr>
      <w:r w:rsidRPr="007D1356">
        <w:rPr>
          <w:rFonts w:ascii="宋体" w:eastAsia="宋体" w:hAnsi="宋体" w:cs="宋体" w:hint="eastAsia"/>
          <w:b/>
          <w:bCs/>
          <w:color w:val="333333"/>
          <w:kern w:val="0"/>
          <w:sz w:val="14"/>
        </w:rPr>
        <w:t>第十八条</w:t>
      </w:r>
      <w:r w:rsidRPr="007D1356">
        <w:rPr>
          <w:rFonts w:ascii="宋体" w:eastAsia="宋体" w:hAnsi="宋体" w:cs="宋体" w:hint="eastAsia"/>
          <w:color w:val="333333"/>
          <w:kern w:val="0"/>
          <w:sz w:val="14"/>
          <w:szCs w:val="14"/>
        </w:rPr>
        <w:t xml:space="preserve">　市、区相关管理部门和街道办事处、镇人民政府以及井盖设施权属单位不履行井盖设施监管或者维护管理责任的，按照干部管理权限及有关规定问责。</w:t>
      </w:r>
    </w:p>
    <w:p w:rsidR="007D1356" w:rsidRPr="007D1356" w:rsidRDefault="007D1356" w:rsidP="007D1356">
      <w:pPr>
        <w:widowControl/>
        <w:spacing w:before="120" w:after="120" w:line="480" w:lineRule="auto"/>
        <w:ind w:firstLine="480"/>
        <w:rPr>
          <w:rFonts w:ascii="宋体" w:eastAsia="宋体" w:hAnsi="宋体" w:cs="宋体" w:hint="eastAsia"/>
          <w:color w:val="333333"/>
          <w:kern w:val="0"/>
          <w:sz w:val="14"/>
          <w:szCs w:val="14"/>
        </w:rPr>
      </w:pPr>
      <w:r w:rsidRPr="007D1356">
        <w:rPr>
          <w:rFonts w:ascii="宋体" w:eastAsia="宋体" w:hAnsi="宋体" w:cs="宋体" w:hint="eastAsia"/>
          <w:b/>
          <w:bCs/>
          <w:color w:val="333333"/>
          <w:kern w:val="0"/>
          <w:sz w:val="14"/>
        </w:rPr>
        <w:t>第十九条</w:t>
      </w:r>
      <w:r w:rsidRPr="007D1356">
        <w:rPr>
          <w:rFonts w:ascii="宋体" w:eastAsia="宋体" w:hAnsi="宋体" w:cs="宋体" w:hint="eastAsia"/>
          <w:color w:val="333333"/>
          <w:kern w:val="0"/>
          <w:sz w:val="14"/>
          <w:szCs w:val="14"/>
        </w:rPr>
        <w:t xml:space="preserve">　市城市管理行政主管部门负责协调驻</w:t>
      </w:r>
      <w:proofErr w:type="gramStart"/>
      <w:r w:rsidRPr="007D1356">
        <w:rPr>
          <w:rFonts w:ascii="宋体" w:eastAsia="宋体" w:hAnsi="宋体" w:cs="宋体" w:hint="eastAsia"/>
          <w:color w:val="333333"/>
          <w:kern w:val="0"/>
          <w:sz w:val="14"/>
          <w:szCs w:val="14"/>
        </w:rPr>
        <w:t>穗军事</w:t>
      </w:r>
      <w:proofErr w:type="gramEnd"/>
      <w:r w:rsidRPr="007D1356">
        <w:rPr>
          <w:rFonts w:ascii="宋体" w:eastAsia="宋体" w:hAnsi="宋体" w:cs="宋体" w:hint="eastAsia"/>
          <w:color w:val="333333"/>
          <w:kern w:val="0"/>
          <w:sz w:val="14"/>
          <w:szCs w:val="14"/>
        </w:rPr>
        <w:t>单位参照本办法加强所属井盖设施的维护管理。</w:t>
      </w:r>
    </w:p>
    <w:p w:rsidR="007D1356" w:rsidRPr="007D1356" w:rsidRDefault="007D1356" w:rsidP="007D1356">
      <w:pPr>
        <w:widowControl/>
        <w:spacing w:before="120" w:after="120" w:line="480" w:lineRule="auto"/>
        <w:ind w:firstLine="480"/>
        <w:rPr>
          <w:rFonts w:ascii="宋体" w:eastAsia="宋体" w:hAnsi="宋体" w:cs="宋体" w:hint="eastAsia"/>
          <w:color w:val="333333"/>
          <w:kern w:val="0"/>
          <w:sz w:val="14"/>
          <w:szCs w:val="14"/>
        </w:rPr>
      </w:pPr>
      <w:r w:rsidRPr="007D1356">
        <w:rPr>
          <w:rFonts w:ascii="宋体" w:eastAsia="宋体" w:hAnsi="宋体" w:cs="宋体" w:hint="eastAsia"/>
          <w:b/>
          <w:bCs/>
          <w:color w:val="333333"/>
          <w:kern w:val="0"/>
          <w:sz w:val="14"/>
        </w:rPr>
        <w:t>第二十条</w:t>
      </w:r>
      <w:r w:rsidRPr="007D1356">
        <w:rPr>
          <w:rFonts w:ascii="宋体" w:eastAsia="宋体" w:hAnsi="宋体" w:cs="宋体" w:hint="eastAsia"/>
          <w:color w:val="333333"/>
          <w:kern w:val="0"/>
          <w:sz w:val="14"/>
          <w:szCs w:val="14"/>
        </w:rPr>
        <w:t xml:space="preserve">　本办法自发布之日起施行，有效期1年。有关法律依据变化或者有效期届满的，根据实施情况依法评估修订。</w:t>
      </w:r>
    </w:p>
    <w:p w:rsidR="007D1356" w:rsidRPr="007D1356" w:rsidRDefault="007D1356" w:rsidP="007D1356">
      <w:pPr>
        <w:widowControl/>
        <w:spacing w:before="120" w:after="120" w:line="480" w:lineRule="auto"/>
        <w:ind w:firstLine="480"/>
        <w:rPr>
          <w:rFonts w:ascii="宋体" w:eastAsia="宋体" w:hAnsi="宋体" w:cs="宋体" w:hint="eastAsia"/>
          <w:color w:val="333333"/>
          <w:kern w:val="0"/>
          <w:sz w:val="14"/>
          <w:szCs w:val="14"/>
        </w:rPr>
      </w:pPr>
      <w:r w:rsidRPr="007D1356">
        <w:rPr>
          <w:rFonts w:ascii="宋体" w:eastAsia="宋体" w:hAnsi="宋体" w:cs="宋体" w:hint="eastAsia"/>
          <w:b/>
          <w:bCs/>
          <w:color w:val="333333"/>
          <w:kern w:val="0"/>
          <w:sz w:val="14"/>
        </w:rPr>
        <w:t>广州市人民政府办公厅秘书处　2016年8月9日印发</w:t>
      </w:r>
    </w:p>
    <w:p w:rsidR="004152BE" w:rsidRPr="007D1356" w:rsidRDefault="004152BE"/>
    <w:sectPr w:rsidR="004152BE" w:rsidRPr="007D1356" w:rsidSect="004152B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D1356"/>
    <w:rsid w:val="004152BE"/>
    <w:rsid w:val="007D1356"/>
    <w:rsid w:val="008C08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2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1356"/>
    <w:pPr>
      <w:widowControl/>
      <w:spacing w:before="100" w:beforeAutospacing="1" w:after="100" w:afterAutospacing="1" w:line="240" w:lineRule="auto"/>
      <w:jc w:val="left"/>
    </w:pPr>
    <w:rPr>
      <w:rFonts w:ascii="宋体" w:eastAsia="宋体" w:hAnsi="宋体" w:cs="宋体"/>
      <w:kern w:val="0"/>
      <w:sz w:val="24"/>
      <w:szCs w:val="24"/>
    </w:rPr>
  </w:style>
  <w:style w:type="character" w:customStyle="1" w:styleId="colorfont1">
    <w:name w:val="colorfont1"/>
    <w:basedOn w:val="a0"/>
    <w:rsid w:val="007D1356"/>
    <w:rPr>
      <w:color w:val="666666"/>
    </w:rPr>
  </w:style>
  <w:style w:type="character" w:styleId="a4">
    <w:name w:val="Strong"/>
    <w:basedOn w:val="a0"/>
    <w:uiPriority w:val="22"/>
    <w:qFormat/>
    <w:rsid w:val="007D1356"/>
    <w:rPr>
      <w:b/>
      <w:bCs/>
    </w:rPr>
  </w:style>
</w:styles>
</file>

<file path=word/webSettings.xml><?xml version="1.0" encoding="utf-8"?>
<w:webSettings xmlns:r="http://schemas.openxmlformats.org/officeDocument/2006/relationships" xmlns:w="http://schemas.openxmlformats.org/wordprocessingml/2006/main">
  <w:divs>
    <w:div w:id="296224066">
      <w:bodyDiv w:val="1"/>
      <w:marLeft w:val="0"/>
      <w:marRight w:val="0"/>
      <w:marTop w:val="0"/>
      <w:marBottom w:val="0"/>
      <w:divBdr>
        <w:top w:val="none" w:sz="0" w:space="0" w:color="auto"/>
        <w:left w:val="none" w:sz="0" w:space="0" w:color="auto"/>
        <w:bottom w:val="none" w:sz="0" w:space="0" w:color="auto"/>
        <w:right w:val="none" w:sz="0" w:space="0" w:color="auto"/>
      </w:divBdr>
      <w:divsChild>
        <w:div w:id="2060207192">
          <w:marLeft w:val="0"/>
          <w:marRight w:val="0"/>
          <w:marTop w:val="0"/>
          <w:marBottom w:val="0"/>
          <w:divBdr>
            <w:top w:val="none" w:sz="0" w:space="0" w:color="auto"/>
            <w:left w:val="none" w:sz="0" w:space="0" w:color="auto"/>
            <w:bottom w:val="none" w:sz="0" w:space="0" w:color="auto"/>
            <w:right w:val="none" w:sz="0" w:space="0" w:color="auto"/>
          </w:divBdr>
          <w:divsChild>
            <w:div w:id="138379173">
              <w:marLeft w:val="0"/>
              <w:marRight w:val="0"/>
              <w:marTop w:val="0"/>
              <w:marBottom w:val="0"/>
              <w:divBdr>
                <w:top w:val="none" w:sz="0" w:space="0" w:color="auto"/>
                <w:left w:val="none" w:sz="0" w:space="0" w:color="auto"/>
                <w:bottom w:val="none" w:sz="0" w:space="0" w:color="auto"/>
                <w:right w:val="none" w:sz="0" w:space="0" w:color="auto"/>
              </w:divBdr>
              <w:divsChild>
                <w:div w:id="72556453">
                  <w:marLeft w:val="0"/>
                  <w:marRight w:val="0"/>
                  <w:marTop w:val="100"/>
                  <w:marBottom w:val="100"/>
                  <w:divBdr>
                    <w:top w:val="single" w:sz="4" w:space="0" w:color="E1E1E1"/>
                    <w:left w:val="single" w:sz="4" w:space="0" w:color="E1E1E1"/>
                    <w:bottom w:val="single" w:sz="4" w:space="0" w:color="E1E1E1"/>
                    <w:right w:val="single" w:sz="4" w:space="0" w:color="E1E1E1"/>
                  </w:divBdr>
                  <w:divsChild>
                    <w:div w:id="1355035899">
                      <w:marLeft w:val="0"/>
                      <w:marRight w:val="0"/>
                      <w:marTop w:val="0"/>
                      <w:marBottom w:val="0"/>
                      <w:divBdr>
                        <w:top w:val="none" w:sz="0" w:space="0" w:color="auto"/>
                        <w:left w:val="none" w:sz="0" w:space="0" w:color="auto"/>
                        <w:bottom w:val="none" w:sz="0" w:space="0" w:color="auto"/>
                        <w:right w:val="none" w:sz="0" w:space="0" w:color="auto"/>
                      </w:divBdr>
                    </w:div>
                    <w:div w:id="303967688">
                      <w:marLeft w:val="0"/>
                      <w:marRight w:val="0"/>
                      <w:marTop w:val="100"/>
                      <w:marBottom w:val="100"/>
                      <w:divBdr>
                        <w:top w:val="none" w:sz="0" w:space="0" w:color="auto"/>
                        <w:left w:val="none" w:sz="0" w:space="0" w:color="auto"/>
                        <w:bottom w:val="single" w:sz="24" w:space="0" w:color="FFFFFF"/>
                        <w:right w:val="none" w:sz="0" w:space="0" w:color="auto"/>
                      </w:divBdr>
                    </w:div>
                    <w:div w:id="16618132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518</Words>
  <Characters>2958</Characters>
  <Application>Microsoft Office Word</Application>
  <DocSecurity>0</DocSecurity>
  <Lines>24</Lines>
  <Paragraphs>6</Paragraphs>
  <ScaleCrop>false</ScaleCrop>
  <Company>微软中国</Company>
  <LinksUpToDate>false</LinksUpToDate>
  <CharactersWithSpaces>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2016-08-16T01:06:00Z</dcterms:created>
  <dcterms:modified xsi:type="dcterms:W3CDTF">2016-08-16T01:09:00Z</dcterms:modified>
</cp:coreProperties>
</file>