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63" w:rsidRDefault="004A7BB3" w:rsidP="007E59FF">
      <w:pPr>
        <w:spacing w:line="460" w:lineRule="exact"/>
        <w:ind w:left="1366" w:hangingChars="486" w:hanging="1366"/>
        <w:jc w:val="left"/>
        <w:rPr>
          <w:rFonts w:ascii="宋体" w:eastAsia="宋体" w:hAnsi="宋体"/>
          <w:b/>
          <w:sz w:val="28"/>
          <w:szCs w:val="32"/>
        </w:rPr>
      </w:pPr>
      <w:bookmarkStart w:id="0" w:name="_GoBack"/>
      <w:bookmarkEnd w:id="0"/>
      <w:r>
        <w:rPr>
          <w:rFonts w:ascii="宋体" w:eastAsia="宋体" w:hAnsi="宋体" w:hint="eastAsia"/>
          <w:b/>
          <w:sz w:val="28"/>
          <w:szCs w:val="32"/>
        </w:rPr>
        <w:t>附件2</w:t>
      </w:r>
    </w:p>
    <w:p w:rsidR="001B3863" w:rsidRDefault="004A7BB3" w:rsidP="007E59FF">
      <w:pPr>
        <w:spacing w:line="460" w:lineRule="exact"/>
        <w:ind w:left="1"/>
        <w:jc w:val="center"/>
        <w:rPr>
          <w:rFonts w:ascii="宋体" w:eastAsia="宋体" w:hAnsi="宋体"/>
          <w:b/>
          <w:sz w:val="28"/>
          <w:szCs w:val="32"/>
        </w:rPr>
      </w:pPr>
      <w:r>
        <w:rPr>
          <w:rFonts w:ascii="宋体" w:eastAsia="宋体" w:hAnsi="宋体" w:hint="eastAsia"/>
          <w:b/>
          <w:sz w:val="28"/>
          <w:szCs w:val="32"/>
        </w:rPr>
        <w:t>全国首届系统化全域海绵城市建设技术交流与产品展示大会暨</w:t>
      </w:r>
    </w:p>
    <w:p w:rsidR="001B3863" w:rsidRDefault="004A7BB3" w:rsidP="007E59FF">
      <w:pPr>
        <w:spacing w:line="460" w:lineRule="exact"/>
        <w:ind w:left="1"/>
        <w:jc w:val="center"/>
        <w:rPr>
          <w:rFonts w:ascii="宋体" w:eastAsia="宋体" w:hAnsi="宋体"/>
          <w:b/>
          <w:sz w:val="28"/>
          <w:szCs w:val="32"/>
        </w:rPr>
      </w:pPr>
      <w:r>
        <w:rPr>
          <w:rFonts w:ascii="宋体" w:eastAsia="宋体" w:hAnsi="宋体" w:hint="eastAsia"/>
          <w:b/>
          <w:sz w:val="28"/>
          <w:szCs w:val="32"/>
        </w:rPr>
        <w:t>广东省市政行业协会海绵城市建设专业委员会成立大会</w:t>
      </w:r>
    </w:p>
    <w:p w:rsidR="001B3863" w:rsidRDefault="004A7BB3" w:rsidP="007E59FF">
      <w:pPr>
        <w:spacing w:line="460" w:lineRule="exact"/>
        <w:ind w:left="1366" w:hangingChars="486" w:hanging="1366"/>
        <w:jc w:val="center"/>
        <w:rPr>
          <w:rFonts w:ascii="宋体" w:eastAsia="宋体" w:hAnsi="宋体"/>
          <w:b/>
          <w:sz w:val="28"/>
          <w:szCs w:val="32"/>
        </w:rPr>
      </w:pPr>
      <w:r>
        <w:rPr>
          <w:rFonts w:ascii="宋体" w:eastAsia="宋体" w:hAnsi="宋体" w:hint="eastAsia"/>
          <w:b/>
          <w:sz w:val="28"/>
          <w:szCs w:val="32"/>
        </w:rPr>
        <w:t>会议回执</w:t>
      </w:r>
    </w:p>
    <w:tbl>
      <w:tblPr>
        <w:tblW w:w="49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2304"/>
        <w:gridCol w:w="3575"/>
        <w:gridCol w:w="6"/>
        <w:gridCol w:w="914"/>
        <w:gridCol w:w="1411"/>
        <w:gridCol w:w="1221"/>
        <w:gridCol w:w="1119"/>
        <w:gridCol w:w="860"/>
        <w:gridCol w:w="319"/>
        <w:gridCol w:w="1706"/>
      </w:tblGrid>
      <w:tr w:rsidR="007E59FF" w:rsidRPr="00461EE6" w:rsidTr="00A97144">
        <w:trPr>
          <w:trHeight w:val="440"/>
          <w:jc w:val="center"/>
        </w:trPr>
        <w:tc>
          <w:tcPr>
            <w:tcW w:w="487" w:type="pct"/>
            <w:vAlign w:val="center"/>
            <w:hideMark/>
          </w:tcPr>
          <w:p w:rsidR="007E59FF" w:rsidRPr="00461EE6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 w:rsidRPr="00461EE6">
              <w:rPr>
                <w:rFonts w:ascii="华文中宋" w:eastAsia="华文中宋" w:hAnsi="华文中宋" w:hint="eastAsia"/>
                <w:sz w:val="22"/>
              </w:rPr>
              <w:t>单位名称</w:t>
            </w:r>
          </w:p>
        </w:tc>
        <w:tc>
          <w:tcPr>
            <w:tcW w:w="4513" w:type="pct"/>
            <w:gridSpan w:val="10"/>
          </w:tcPr>
          <w:p w:rsidR="007E59FF" w:rsidRPr="00461EE6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</w:tr>
      <w:tr w:rsidR="00A97144" w:rsidRPr="00461EE6" w:rsidTr="00A97144">
        <w:trPr>
          <w:trHeight w:val="560"/>
          <w:jc w:val="center"/>
        </w:trPr>
        <w:tc>
          <w:tcPr>
            <w:tcW w:w="487" w:type="pct"/>
            <w:vMerge w:val="restart"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  <w:r>
              <w:rPr>
                <w:rFonts w:ascii="华文中宋" w:eastAsia="华文中宋" w:hAnsi="华文中宋" w:hint="eastAsia"/>
                <w:caps/>
                <w:sz w:val="24"/>
              </w:rPr>
              <w:t>序号</w:t>
            </w:r>
          </w:p>
        </w:tc>
        <w:tc>
          <w:tcPr>
            <w:tcW w:w="774" w:type="pct"/>
            <w:vMerge w:val="restart"/>
            <w:vAlign w:val="center"/>
            <w:hideMark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  <w:r w:rsidRPr="00B950A4">
              <w:rPr>
                <w:rFonts w:ascii="华文中宋" w:eastAsia="华文中宋" w:hAnsi="华文中宋" w:hint="eastAsia"/>
                <w:caps/>
                <w:sz w:val="24"/>
              </w:rPr>
              <w:t>参会人姓名</w:t>
            </w:r>
          </w:p>
        </w:tc>
        <w:tc>
          <w:tcPr>
            <w:tcW w:w="1201" w:type="pct"/>
            <w:vMerge w:val="restart"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  <w:r w:rsidRPr="00B950A4">
              <w:rPr>
                <w:rFonts w:ascii="华文中宋" w:eastAsia="华文中宋" w:hAnsi="华文中宋"/>
                <w:caps/>
                <w:sz w:val="24"/>
              </w:rPr>
              <w:t>职务</w:t>
            </w:r>
            <w:r>
              <w:rPr>
                <w:rFonts w:ascii="华文中宋" w:eastAsia="华文中宋" w:hAnsi="华文中宋" w:hint="eastAsia"/>
                <w:caps/>
                <w:sz w:val="24"/>
              </w:rPr>
              <w:t>/职称</w:t>
            </w:r>
          </w:p>
        </w:tc>
        <w:tc>
          <w:tcPr>
            <w:tcW w:w="1858" w:type="pct"/>
            <w:gridSpan w:val="6"/>
            <w:vMerge w:val="restart"/>
            <w:vAlign w:val="center"/>
            <w:hideMark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  <w:r w:rsidRPr="00B950A4">
              <w:rPr>
                <w:rFonts w:ascii="华文中宋" w:eastAsia="华文中宋" w:hAnsi="华文中宋" w:hint="eastAsia"/>
                <w:caps/>
                <w:sz w:val="24"/>
              </w:rPr>
              <w:t>手机</w:t>
            </w:r>
          </w:p>
        </w:tc>
        <w:tc>
          <w:tcPr>
            <w:tcW w:w="681" w:type="pct"/>
            <w:gridSpan w:val="2"/>
            <w:vMerge w:val="restart"/>
            <w:vAlign w:val="center"/>
            <w:hideMark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  <w:r w:rsidRPr="00B950A4">
              <w:rPr>
                <w:rFonts w:ascii="华文中宋" w:eastAsia="华文中宋" w:hAnsi="华文中宋" w:hint="eastAsia"/>
                <w:caps/>
                <w:sz w:val="24"/>
              </w:rPr>
              <w:t>性别</w:t>
            </w:r>
          </w:p>
        </w:tc>
      </w:tr>
      <w:tr w:rsidR="00A97144" w:rsidRPr="00461EE6" w:rsidTr="00A97144">
        <w:trPr>
          <w:trHeight w:val="592"/>
          <w:jc w:val="center"/>
        </w:trPr>
        <w:tc>
          <w:tcPr>
            <w:tcW w:w="487" w:type="pct"/>
            <w:vMerge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</w:p>
        </w:tc>
        <w:tc>
          <w:tcPr>
            <w:tcW w:w="774" w:type="pct"/>
            <w:vMerge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</w:p>
        </w:tc>
        <w:tc>
          <w:tcPr>
            <w:tcW w:w="1201" w:type="pct"/>
            <w:vMerge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</w:p>
        </w:tc>
        <w:tc>
          <w:tcPr>
            <w:tcW w:w="1858" w:type="pct"/>
            <w:gridSpan w:val="6"/>
            <w:vMerge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</w:p>
        </w:tc>
        <w:tc>
          <w:tcPr>
            <w:tcW w:w="681" w:type="pct"/>
            <w:gridSpan w:val="2"/>
            <w:vMerge/>
            <w:vAlign w:val="center"/>
          </w:tcPr>
          <w:p w:rsidR="00A97144" w:rsidRPr="00B950A4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4"/>
              </w:rPr>
            </w:pPr>
          </w:p>
        </w:tc>
      </w:tr>
      <w:tr w:rsidR="00A97144" w:rsidRPr="00461EE6" w:rsidTr="00A97144">
        <w:trPr>
          <w:trHeight w:val="451"/>
          <w:jc w:val="center"/>
        </w:trPr>
        <w:tc>
          <w:tcPr>
            <w:tcW w:w="487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1</w:t>
            </w:r>
          </w:p>
        </w:tc>
        <w:tc>
          <w:tcPr>
            <w:tcW w:w="774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201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858" w:type="pct"/>
            <w:gridSpan w:val="6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</w:tr>
      <w:tr w:rsidR="00A97144" w:rsidRPr="00461EE6" w:rsidTr="00A97144">
        <w:trPr>
          <w:trHeight w:val="415"/>
          <w:jc w:val="center"/>
        </w:trPr>
        <w:tc>
          <w:tcPr>
            <w:tcW w:w="487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2</w:t>
            </w:r>
          </w:p>
        </w:tc>
        <w:tc>
          <w:tcPr>
            <w:tcW w:w="774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201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858" w:type="pct"/>
            <w:gridSpan w:val="6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</w:tr>
      <w:tr w:rsidR="00A97144" w:rsidRPr="00461EE6" w:rsidTr="00A97144">
        <w:trPr>
          <w:trHeight w:val="421"/>
          <w:jc w:val="center"/>
        </w:trPr>
        <w:tc>
          <w:tcPr>
            <w:tcW w:w="487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……</w:t>
            </w:r>
          </w:p>
        </w:tc>
        <w:tc>
          <w:tcPr>
            <w:tcW w:w="774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201" w:type="pct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1858" w:type="pct"/>
            <w:gridSpan w:val="6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A97144" w:rsidRPr="00461EE6" w:rsidRDefault="00A97144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</w:tr>
      <w:tr w:rsidR="007E59FF" w:rsidRPr="001E47E9" w:rsidTr="00A97144">
        <w:trPr>
          <w:trHeight w:val="322"/>
          <w:jc w:val="center"/>
        </w:trPr>
        <w:tc>
          <w:tcPr>
            <w:tcW w:w="2464" w:type="pct"/>
            <w:gridSpan w:val="4"/>
            <w:vAlign w:val="center"/>
          </w:tcPr>
          <w:p w:rsidR="007E59FF" w:rsidRPr="00461EE6" w:rsidRDefault="007E59FF" w:rsidP="005246AF">
            <w:pPr>
              <w:spacing w:line="300" w:lineRule="exact"/>
              <w:rPr>
                <w:rFonts w:ascii="华文中宋" w:eastAsia="华文中宋" w:hAnsi="华文中宋"/>
                <w:caps/>
                <w:sz w:val="22"/>
              </w:rPr>
            </w:pPr>
            <w:r w:rsidRPr="00461EE6">
              <w:rPr>
                <w:rFonts w:ascii="华文中宋" w:eastAsia="华文中宋" w:hAnsi="华文中宋" w:hint="eastAsia"/>
                <w:caps/>
                <w:sz w:val="22"/>
              </w:rPr>
              <w:t>电子汇款单：</w:t>
            </w:r>
          </w:p>
        </w:tc>
        <w:tc>
          <w:tcPr>
            <w:tcW w:w="2536" w:type="pct"/>
            <w:gridSpan w:val="7"/>
            <w:vAlign w:val="center"/>
          </w:tcPr>
          <w:p w:rsidR="007E59FF" w:rsidRPr="00461EE6" w:rsidRDefault="007E59FF" w:rsidP="00606567">
            <w:pPr>
              <w:spacing w:line="300" w:lineRule="exact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开票信息：增值税电子普通发票</w:t>
            </w:r>
            <w:r w:rsidR="00606567">
              <w:rPr>
                <w:rFonts w:ascii="华文中宋" w:eastAsia="华文中宋" w:hAnsi="华文中宋" w:hint="eastAsia"/>
                <w:caps/>
                <w:sz w:val="22"/>
              </w:rPr>
              <w:t>（请填写文字）</w:t>
            </w:r>
          </w:p>
        </w:tc>
      </w:tr>
      <w:tr w:rsidR="007E59FF" w:rsidRPr="00461EE6" w:rsidTr="00A97144">
        <w:trPr>
          <w:trHeight w:val="2952"/>
          <w:jc w:val="center"/>
        </w:trPr>
        <w:tc>
          <w:tcPr>
            <w:tcW w:w="2464" w:type="pct"/>
            <w:gridSpan w:val="4"/>
            <w:vMerge w:val="restart"/>
            <w:vAlign w:val="center"/>
          </w:tcPr>
          <w:p w:rsidR="007E59FF" w:rsidRPr="00D82FFB" w:rsidRDefault="007E59FF" w:rsidP="005246AF">
            <w:pPr>
              <w:rPr>
                <w:rFonts w:ascii="华文中宋" w:eastAsia="华文中宋" w:hAnsi="华文中宋"/>
                <w:sz w:val="22"/>
              </w:rPr>
            </w:pPr>
          </w:p>
          <w:p w:rsidR="007E59FF" w:rsidRPr="00D82FFB" w:rsidRDefault="007E59FF" w:rsidP="005246AF">
            <w:pPr>
              <w:rPr>
                <w:rFonts w:ascii="华文中宋" w:eastAsia="华文中宋" w:hAnsi="华文中宋"/>
                <w:sz w:val="22"/>
              </w:rPr>
            </w:pPr>
          </w:p>
          <w:p w:rsidR="007E59FF" w:rsidRPr="00D82FFB" w:rsidRDefault="007E59FF" w:rsidP="005246AF">
            <w:pPr>
              <w:rPr>
                <w:rFonts w:ascii="华文中宋" w:eastAsia="华文中宋" w:hAnsi="华文中宋"/>
                <w:sz w:val="22"/>
              </w:rPr>
            </w:pPr>
          </w:p>
          <w:p w:rsidR="007E59FF" w:rsidRPr="00D82FFB" w:rsidRDefault="007E59FF" w:rsidP="005246AF">
            <w:pPr>
              <w:rPr>
                <w:rFonts w:ascii="华文中宋" w:eastAsia="华文中宋" w:hAnsi="华文中宋"/>
                <w:sz w:val="22"/>
              </w:rPr>
            </w:pPr>
          </w:p>
        </w:tc>
        <w:tc>
          <w:tcPr>
            <w:tcW w:w="2536" w:type="pct"/>
            <w:gridSpan w:val="7"/>
            <w:vAlign w:val="center"/>
          </w:tcPr>
          <w:p w:rsidR="007E59FF" w:rsidRDefault="007E59FF" w:rsidP="005246AF">
            <w:pPr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抬头：</w:t>
            </w:r>
          </w:p>
          <w:p w:rsidR="007E59FF" w:rsidRDefault="007E59FF" w:rsidP="005246AF">
            <w:pPr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纳税人识别号：</w:t>
            </w:r>
          </w:p>
          <w:p w:rsidR="007E59FF" w:rsidRDefault="007E59FF" w:rsidP="005246AF">
            <w:pPr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地址电话：</w:t>
            </w:r>
          </w:p>
          <w:p w:rsidR="007E59FF" w:rsidRPr="00314BBB" w:rsidRDefault="007E59FF" w:rsidP="005246AF">
            <w:pPr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开户行及账号：</w:t>
            </w:r>
          </w:p>
        </w:tc>
      </w:tr>
      <w:tr w:rsidR="007E59FF" w:rsidRPr="00461EE6" w:rsidTr="00A97144">
        <w:trPr>
          <w:trHeight w:val="556"/>
          <w:jc w:val="center"/>
        </w:trPr>
        <w:tc>
          <w:tcPr>
            <w:tcW w:w="2464" w:type="pct"/>
            <w:gridSpan w:val="4"/>
            <w:vMerge/>
            <w:vAlign w:val="center"/>
          </w:tcPr>
          <w:p w:rsidR="007E59FF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307" w:type="pct"/>
            <w:vAlign w:val="center"/>
          </w:tcPr>
          <w:p w:rsidR="007E59FF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收件人</w:t>
            </w:r>
          </w:p>
        </w:tc>
        <w:tc>
          <w:tcPr>
            <w:tcW w:w="474" w:type="pct"/>
            <w:vAlign w:val="center"/>
          </w:tcPr>
          <w:p w:rsidR="007E59FF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410" w:type="pct"/>
            <w:vAlign w:val="center"/>
          </w:tcPr>
          <w:p w:rsidR="007E59FF" w:rsidRPr="00392E20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Cs w:val="21"/>
              </w:rPr>
            </w:pPr>
            <w:r w:rsidRPr="00392E20">
              <w:rPr>
                <w:rFonts w:ascii="华文中宋" w:eastAsia="华文中宋" w:hAnsi="华文中宋" w:hint="eastAsia"/>
                <w:caps/>
                <w:szCs w:val="21"/>
              </w:rPr>
              <w:t>联系电话</w:t>
            </w:r>
          </w:p>
        </w:tc>
        <w:tc>
          <w:tcPr>
            <w:tcW w:w="376" w:type="pct"/>
            <w:vAlign w:val="center"/>
          </w:tcPr>
          <w:p w:rsidR="007E59FF" w:rsidRPr="00461EE6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  <w:tc>
          <w:tcPr>
            <w:tcW w:w="396" w:type="pct"/>
            <w:gridSpan w:val="2"/>
            <w:vAlign w:val="center"/>
          </w:tcPr>
          <w:p w:rsidR="007E59FF" w:rsidRPr="00461EE6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  <w:r>
              <w:rPr>
                <w:rFonts w:ascii="华文中宋" w:eastAsia="华文中宋" w:hAnsi="华文中宋" w:hint="eastAsia"/>
                <w:caps/>
                <w:sz w:val="22"/>
              </w:rPr>
              <w:t>电子邮箱</w:t>
            </w:r>
          </w:p>
        </w:tc>
        <w:tc>
          <w:tcPr>
            <w:tcW w:w="573" w:type="pct"/>
            <w:vAlign w:val="center"/>
          </w:tcPr>
          <w:p w:rsidR="007E59FF" w:rsidRPr="00461EE6" w:rsidRDefault="007E59FF" w:rsidP="005246AF">
            <w:pPr>
              <w:spacing w:line="400" w:lineRule="exact"/>
              <w:jc w:val="center"/>
              <w:rPr>
                <w:rFonts w:ascii="华文中宋" w:eastAsia="华文中宋" w:hAnsi="华文中宋"/>
                <w:caps/>
                <w:sz w:val="22"/>
              </w:rPr>
            </w:pPr>
          </w:p>
        </w:tc>
      </w:tr>
    </w:tbl>
    <w:p w:rsidR="001B3863" w:rsidRPr="007E59FF" w:rsidRDefault="007E59FF" w:rsidP="00A97144">
      <w:pPr>
        <w:widowControl/>
        <w:ind w:firstLineChars="300" w:firstLine="631"/>
        <w:jc w:val="left"/>
        <w:rPr>
          <w:rFonts w:ascii="华文中宋" w:eastAsia="华文中宋" w:hAnsi="华文中宋"/>
          <w:caps/>
        </w:rPr>
      </w:pPr>
      <w:r w:rsidRPr="000864CB">
        <w:rPr>
          <w:rFonts w:ascii="华文中宋" w:eastAsia="华文中宋" w:hAnsi="华文中宋" w:hint="eastAsia"/>
          <w:b/>
          <w:caps/>
          <w:szCs w:val="21"/>
        </w:rPr>
        <w:t>重要提醒</w:t>
      </w:r>
      <w:r>
        <w:rPr>
          <w:rFonts w:ascii="华文中宋" w:eastAsia="华文中宋" w:hAnsi="华文中宋" w:hint="eastAsia"/>
          <w:caps/>
          <w:szCs w:val="21"/>
        </w:rPr>
        <w:t>：</w:t>
      </w:r>
      <w:r w:rsidR="00A97144">
        <w:rPr>
          <w:rFonts w:ascii="华文中宋" w:eastAsia="华文中宋" w:hAnsi="华文中宋" w:hint="eastAsia"/>
          <w:caps/>
          <w:szCs w:val="21"/>
        </w:rPr>
        <w:t>需预定</w:t>
      </w:r>
      <w:r w:rsidR="00A97144">
        <w:rPr>
          <w:rFonts w:ascii="华文中宋" w:eastAsia="华文中宋" w:hAnsi="华文中宋" w:hint="eastAsia"/>
          <w:szCs w:val="21"/>
        </w:rPr>
        <w:t>住宿的代表请自行与酒店联系人直接落实住房情况，</w:t>
      </w:r>
      <w:r w:rsidR="00A97144">
        <w:rPr>
          <w:rFonts w:ascii="华文中宋" w:eastAsia="华文中宋" w:hAnsi="华文中宋" w:hint="eastAsia"/>
          <w:caps/>
          <w:szCs w:val="21"/>
        </w:rPr>
        <w:t>按要求</w:t>
      </w:r>
      <w:r w:rsidR="00A97144">
        <w:rPr>
          <w:rFonts w:ascii="华文中宋" w:eastAsia="华文中宋" w:hAnsi="华文中宋" w:hint="eastAsia"/>
          <w:caps/>
        </w:rPr>
        <w:t>填写回执表格，并</w:t>
      </w:r>
      <w:r w:rsidR="00A97144">
        <w:rPr>
          <w:rFonts w:ascii="华文中宋" w:eastAsia="华文中宋" w:hAnsi="华文中宋"/>
          <w:caps/>
        </w:rPr>
        <w:t>将回执（word文档）</w:t>
      </w:r>
      <w:r w:rsidR="00A97144">
        <w:rPr>
          <w:rFonts w:ascii="华文中宋" w:eastAsia="华文中宋" w:hAnsi="华文中宋" w:hint="eastAsia"/>
          <w:caps/>
        </w:rPr>
        <w:t>发送</w:t>
      </w:r>
      <w:r w:rsidR="00A97144">
        <w:rPr>
          <w:rFonts w:ascii="华文中宋" w:eastAsia="华文中宋" w:hAnsi="华文中宋"/>
          <w:caps/>
        </w:rPr>
        <w:t>到协会QQ邮箱649522342@</w:t>
      </w:r>
      <w:r w:rsidR="00A97144">
        <w:rPr>
          <w:rFonts w:ascii="华文中宋" w:eastAsia="华文中宋" w:hAnsi="华文中宋"/>
        </w:rPr>
        <w:t>qq.com</w:t>
      </w:r>
      <w:r w:rsidR="00A97144">
        <w:rPr>
          <w:rFonts w:ascii="华文中宋" w:eastAsia="华文中宋" w:hAnsi="华文中宋"/>
          <w:caps/>
        </w:rPr>
        <w:t>，</w:t>
      </w:r>
      <w:r w:rsidR="00A97144">
        <w:rPr>
          <w:rFonts w:ascii="华文中宋" w:eastAsia="华文中宋" w:hAnsi="华文中宋" w:hint="eastAsia"/>
          <w:caps/>
        </w:rPr>
        <w:t>且</w:t>
      </w:r>
      <w:r w:rsidR="00A97144">
        <w:rPr>
          <w:rFonts w:ascii="华文中宋" w:eastAsia="华文中宋" w:hAnsi="华文中宋"/>
          <w:caps/>
        </w:rPr>
        <w:t>致电告知，联系电话：020-83335747</w:t>
      </w:r>
      <w:r w:rsidR="00A97144">
        <w:rPr>
          <w:rFonts w:ascii="华文中宋" w:eastAsia="华文中宋" w:hAnsi="华文中宋" w:hint="eastAsia"/>
          <w:caps/>
        </w:rPr>
        <w:t>、</w:t>
      </w:r>
      <w:r w:rsidR="00A97144">
        <w:rPr>
          <w:rFonts w:ascii="华文中宋" w:eastAsia="华文中宋" w:hAnsi="华文中宋"/>
          <w:caps/>
        </w:rPr>
        <w:t>83373351。</w:t>
      </w:r>
    </w:p>
    <w:sectPr w:rsidR="001B3863" w:rsidRPr="007E59FF" w:rsidSect="007E59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077" w:bottom="1021" w:left="1077" w:header="454" w:footer="56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0F" w:rsidRDefault="004D720F">
      <w:r>
        <w:separator/>
      </w:r>
    </w:p>
  </w:endnote>
  <w:endnote w:type="continuationSeparator" w:id="0">
    <w:p w:rsidR="004D720F" w:rsidRDefault="004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3"/>
      <w:jc w:val="right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0F" w:rsidRDefault="004D720F">
      <w:r>
        <w:separator/>
      </w:r>
    </w:p>
  </w:footnote>
  <w:footnote w:type="continuationSeparator" w:id="0">
    <w:p w:rsidR="004D720F" w:rsidRDefault="004D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63" w:rsidRDefault="001B386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91"/>
    <w:rsid w:val="00120890"/>
    <w:rsid w:val="00182FB0"/>
    <w:rsid w:val="001B3863"/>
    <w:rsid w:val="001B5BBB"/>
    <w:rsid w:val="00204296"/>
    <w:rsid w:val="002C03D0"/>
    <w:rsid w:val="00312B34"/>
    <w:rsid w:val="0036039D"/>
    <w:rsid w:val="004225DE"/>
    <w:rsid w:val="0046213F"/>
    <w:rsid w:val="004A456E"/>
    <w:rsid w:val="004A7BB3"/>
    <w:rsid w:val="004D193D"/>
    <w:rsid w:val="004D720F"/>
    <w:rsid w:val="00574799"/>
    <w:rsid w:val="005E60AC"/>
    <w:rsid w:val="00603624"/>
    <w:rsid w:val="00606567"/>
    <w:rsid w:val="00651854"/>
    <w:rsid w:val="0069747F"/>
    <w:rsid w:val="006A7684"/>
    <w:rsid w:val="006B4F49"/>
    <w:rsid w:val="0075011A"/>
    <w:rsid w:val="007A6C96"/>
    <w:rsid w:val="007E59FF"/>
    <w:rsid w:val="0080666B"/>
    <w:rsid w:val="0081729C"/>
    <w:rsid w:val="008C491D"/>
    <w:rsid w:val="009E6179"/>
    <w:rsid w:val="00A168D0"/>
    <w:rsid w:val="00A97144"/>
    <w:rsid w:val="00AF609A"/>
    <w:rsid w:val="00C47391"/>
    <w:rsid w:val="00D0225E"/>
    <w:rsid w:val="00D9752E"/>
    <w:rsid w:val="00E07C94"/>
    <w:rsid w:val="00F274C2"/>
    <w:rsid w:val="00F94817"/>
    <w:rsid w:val="11F736C2"/>
    <w:rsid w:val="2F9432E7"/>
    <w:rsid w:val="6314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  <w:lang w:val="zh-CN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M1">
    <w:name w:val="CM1"/>
    <w:basedOn w:val="a"/>
    <w:next w:val="a"/>
    <w:uiPriority w:val="99"/>
    <w:qFormat/>
    <w:pPr>
      <w:autoSpaceDE w:val="0"/>
      <w:autoSpaceDN w:val="0"/>
      <w:adjustRightInd w:val="0"/>
      <w:spacing w:line="316" w:lineRule="atLeast"/>
      <w:jc w:val="left"/>
    </w:pPr>
    <w:rPr>
      <w:rFonts w:ascii="仿宋" w:eastAsia="仿宋" w:hAnsi="仿宋" w:cs="Times New Roman" w:hint="eastAsia"/>
      <w:color w:val="000000"/>
      <w:kern w:val="0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仿宋" w:eastAsia="仿宋" w:hAnsi="仿宋" w:cs="Times New Roman" w:hint="eastAsia"/>
      <w:color w:val="000000"/>
      <w:sz w:val="24"/>
      <w:szCs w:val="24"/>
    </w:rPr>
  </w:style>
  <w:style w:type="character" w:customStyle="1" w:styleId="Char0">
    <w:name w:val="页眉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paragraph" w:customStyle="1" w:styleId="TableParagraph">
    <w:name w:val="Table Paragraph"/>
    <w:basedOn w:val="a"/>
    <w:uiPriority w:val="1"/>
    <w:qFormat/>
    <w:rsid w:val="00A97144"/>
    <w:pPr>
      <w:autoSpaceDE w:val="0"/>
      <w:autoSpaceDN w:val="0"/>
      <w:jc w:val="center"/>
    </w:pPr>
    <w:rPr>
      <w:rFonts w:ascii="黑体" w:eastAsia="黑体" w:hAnsi="黑体" w:cs="黑体"/>
      <w:kern w:val="0"/>
      <w:sz w:val="22"/>
      <w:lang w:val="zh-CN" w:bidi="zh-CN"/>
    </w:rPr>
  </w:style>
  <w:style w:type="character" w:customStyle="1" w:styleId="font41">
    <w:name w:val="font41"/>
    <w:basedOn w:val="a0"/>
    <w:qFormat/>
    <w:rsid w:val="0069747F"/>
    <w:rPr>
      <w:rFonts w:ascii="黑体" w:eastAsia="黑体" w:hAnsi="宋体" w:cs="黑体" w:hint="eastAsia"/>
      <w:color w:val="585858"/>
      <w:sz w:val="21"/>
      <w:szCs w:val="21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7501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011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  <w:lang w:val="zh-CN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M1">
    <w:name w:val="CM1"/>
    <w:basedOn w:val="a"/>
    <w:next w:val="a"/>
    <w:uiPriority w:val="99"/>
    <w:qFormat/>
    <w:pPr>
      <w:autoSpaceDE w:val="0"/>
      <w:autoSpaceDN w:val="0"/>
      <w:adjustRightInd w:val="0"/>
      <w:spacing w:line="316" w:lineRule="atLeast"/>
      <w:jc w:val="left"/>
    </w:pPr>
    <w:rPr>
      <w:rFonts w:ascii="仿宋" w:eastAsia="仿宋" w:hAnsi="仿宋" w:cs="Times New Roman" w:hint="eastAsia"/>
      <w:color w:val="000000"/>
      <w:kern w:val="0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仿宋" w:eastAsia="仿宋" w:hAnsi="仿宋" w:cs="Times New Roman" w:hint="eastAsia"/>
      <w:color w:val="000000"/>
      <w:sz w:val="24"/>
      <w:szCs w:val="24"/>
    </w:rPr>
  </w:style>
  <w:style w:type="character" w:customStyle="1" w:styleId="Char0">
    <w:name w:val="页眉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  <w:lang w:val="zh-CN" w:eastAsia="zh-CN"/>
    </w:rPr>
  </w:style>
  <w:style w:type="paragraph" w:customStyle="1" w:styleId="TableParagraph">
    <w:name w:val="Table Paragraph"/>
    <w:basedOn w:val="a"/>
    <w:uiPriority w:val="1"/>
    <w:qFormat/>
    <w:rsid w:val="00A97144"/>
    <w:pPr>
      <w:autoSpaceDE w:val="0"/>
      <w:autoSpaceDN w:val="0"/>
      <w:jc w:val="center"/>
    </w:pPr>
    <w:rPr>
      <w:rFonts w:ascii="黑体" w:eastAsia="黑体" w:hAnsi="黑体" w:cs="黑体"/>
      <w:kern w:val="0"/>
      <w:sz w:val="22"/>
      <w:lang w:val="zh-CN" w:bidi="zh-CN"/>
    </w:rPr>
  </w:style>
  <w:style w:type="character" w:customStyle="1" w:styleId="font41">
    <w:name w:val="font41"/>
    <w:basedOn w:val="a0"/>
    <w:qFormat/>
    <w:rsid w:val="0069747F"/>
    <w:rPr>
      <w:rFonts w:ascii="黑体" w:eastAsia="黑体" w:hAnsi="宋体" w:cs="黑体" w:hint="eastAsia"/>
      <w:color w:val="585858"/>
      <w:sz w:val="21"/>
      <w:szCs w:val="21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7501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01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微软中国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2021-09-27T08:25:00Z</cp:lastPrinted>
  <dcterms:created xsi:type="dcterms:W3CDTF">2021-09-27T08:29:00Z</dcterms:created>
  <dcterms:modified xsi:type="dcterms:W3CDTF">2021-09-27T08:29:00Z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1721F6B43B0B48A895E01D65BA97A658</vt:lpwstr>
  </property>
</Properties>
</file>